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45" w:rsidRPr="001119E0" w:rsidRDefault="00C171DE" w:rsidP="00C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9E0">
        <w:rPr>
          <w:rFonts w:ascii="Times New Roman" w:hAnsi="Times New Roman" w:cs="Times New Roman"/>
          <w:sz w:val="28"/>
          <w:szCs w:val="28"/>
        </w:rPr>
        <w:t>Введение в случайные процессы и финансовые приложения</w:t>
      </w:r>
    </w:p>
    <w:p w:rsidR="00C171DE" w:rsidRPr="001119E0" w:rsidRDefault="00C171DE" w:rsidP="00C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9E0">
        <w:rPr>
          <w:rFonts w:ascii="Times New Roman" w:hAnsi="Times New Roman" w:cs="Times New Roman"/>
          <w:sz w:val="28"/>
          <w:szCs w:val="28"/>
        </w:rPr>
        <w:t>А.В. Колесников</w:t>
      </w:r>
    </w:p>
    <w:p w:rsidR="00C171DE" w:rsidRPr="001119E0" w:rsidRDefault="00C171DE" w:rsidP="00C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9E0">
        <w:rPr>
          <w:rFonts w:ascii="Times New Roman" w:hAnsi="Times New Roman" w:cs="Times New Roman"/>
          <w:sz w:val="28"/>
          <w:szCs w:val="28"/>
        </w:rPr>
        <w:t xml:space="preserve">Совместный </w:t>
      </w:r>
      <w:proofErr w:type="spellStart"/>
      <w:r w:rsidRPr="001119E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119E0">
        <w:rPr>
          <w:rFonts w:ascii="Times New Roman" w:hAnsi="Times New Roman" w:cs="Times New Roman"/>
          <w:sz w:val="28"/>
          <w:szCs w:val="28"/>
        </w:rPr>
        <w:t xml:space="preserve"> ВШЭ и РЭШ</w:t>
      </w:r>
    </w:p>
    <w:p w:rsidR="00C171DE" w:rsidRPr="001119E0" w:rsidRDefault="00C171DE" w:rsidP="00C171DE">
      <w:pPr>
        <w:jc w:val="both"/>
        <w:rPr>
          <w:rFonts w:ascii="Times New Roman" w:hAnsi="Times New Roman" w:cs="Times New Roman"/>
          <w:sz w:val="24"/>
          <w:szCs w:val="24"/>
        </w:rPr>
      </w:pPr>
      <w:r w:rsidRPr="001119E0">
        <w:rPr>
          <w:rFonts w:ascii="Times New Roman" w:hAnsi="Times New Roman" w:cs="Times New Roman"/>
          <w:sz w:val="24"/>
          <w:szCs w:val="24"/>
        </w:rPr>
        <w:t>Курс представляет собой введение в случайные процессы. В качестве основного приложения будет рассказано о базовых понятиях и фактах финансовой математики. Предполагается подробный рассказ о дискретных моделях и обзорный – о моделях с непрерывным временем.  Слушатели должны владеть теорией вероятностей в объеме вводного курса (</w:t>
      </w:r>
      <w:r w:rsidR="001119E0">
        <w:rPr>
          <w:rFonts w:ascii="Times New Roman" w:hAnsi="Times New Roman" w:cs="Times New Roman"/>
          <w:sz w:val="24"/>
          <w:szCs w:val="24"/>
        </w:rPr>
        <w:t xml:space="preserve">1 </w:t>
      </w:r>
      <w:r w:rsidRPr="001119E0">
        <w:rPr>
          <w:rFonts w:ascii="Times New Roman" w:hAnsi="Times New Roman" w:cs="Times New Roman"/>
          <w:sz w:val="24"/>
          <w:szCs w:val="24"/>
        </w:rPr>
        <w:t>семестр</w:t>
      </w:r>
      <w:proofErr w:type="gramStart"/>
      <w:r w:rsidRPr="001119E0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</w:p>
    <w:p w:rsidR="00C171DE" w:rsidRPr="00C171DE" w:rsidRDefault="00C171DE" w:rsidP="00C171DE">
      <w:pPr>
        <w:jc w:val="both"/>
        <w:rPr>
          <w:sz w:val="24"/>
          <w:szCs w:val="24"/>
        </w:rPr>
      </w:pPr>
      <w:r w:rsidRPr="001119E0">
        <w:rPr>
          <w:rFonts w:ascii="Times New Roman" w:hAnsi="Times New Roman" w:cs="Times New Roman"/>
          <w:sz w:val="24"/>
          <w:szCs w:val="24"/>
        </w:rPr>
        <w:t>Приблизительная программа курса.</w:t>
      </w:r>
      <w:r w:rsidRPr="00C171DE">
        <w:rPr>
          <w:sz w:val="24"/>
          <w:szCs w:val="24"/>
        </w:rPr>
        <w:t xml:space="preserve"> </w:t>
      </w:r>
    </w:p>
    <w:p w:rsidR="00C171DE" w:rsidRPr="00C171DE" w:rsidRDefault="00C171DE" w:rsidP="00C171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Марковские цепи с конечным числом состояний. Основные понятия и факты.</w:t>
      </w:r>
    </w:p>
    <w:p w:rsidR="00C171DE" w:rsidRPr="00C171DE" w:rsidRDefault="00C171DE" w:rsidP="00C171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 блуждание. Основные свойства. Принцип отражения.</w:t>
      </w:r>
    </w:p>
    <w:p w:rsidR="00C171DE" w:rsidRPr="00C171DE" w:rsidRDefault="00C171DE" w:rsidP="00C171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Опционы. 1-шаговая биномиальная модель. Арбитраж и риск-нейтральность. Хеджирование. </w:t>
      </w:r>
    </w:p>
    <w:p w:rsidR="00C171DE" w:rsidRPr="00C171DE" w:rsidRDefault="00C171DE" w:rsidP="00C17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7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Многошаговая биномиальная модель. Формула Кокса-Росса-Рубинштейна. </w:t>
      </w:r>
    </w:p>
    <w:p w:rsidR="00C171DE" w:rsidRPr="00C171DE" w:rsidRDefault="00C171DE" w:rsidP="00C17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47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Дискретные мартингалы. Основные свойства. </w:t>
      </w:r>
      <w:proofErr w:type="spellStart"/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Мартингальные</w:t>
      </w:r>
      <w:proofErr w:type="spellEnd"/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неравенства.</w:t>
      </w:r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Марковские моменты и мартингалы. Приложения к задаче о разорении. </w:t>
      </w:r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</w:t>
      </w:r>
      <w:proofErr w:type="spellStart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Винеровский</w:t>
      </w:r>
      <w:proofErr w:type="spellEnd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 Определение, </w:t>
      </w:r>
      <w:proofErr w:type="gramStart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свойста</w:t>
      </w:r>
      <w:proofErr w:type="spellEnd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остроение </w:t>
      </w:r>
      <w:proofErr w:type="spellStart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винеровского</w:t>
      </w:r>
      <w:proofErr w:type="spellEnd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(обзорно).</w:t>
      </w:r>
    </w:p>
    <w:p w:rsidR="00C171DE" w:rsidRPr="00C171DE" w:rsidRDefault="00B47DA3" w:rsidP="00B47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Самофинансируемые портфели. Первая фундаментальная теорема финансовой математики для моделей с дискретным временем. </w:t>
      </w:r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фундаментальная теорема (о полноте) для моделей с дискретным временем. </w:t>
      </w:r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Стохастический интеграл.</w:t>
      </w:r>
      <w:bookmarkStart w:id="0" w:name="_GoBack"/>
      <w:bookmarkEnd w:id="0"/>
    </w:p>
    <w:p w:rsidR="00C171DE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Ито.</w:t>
      </w:r>
    </w:p>
    <w:p w:rsidR="00C171DE" w:rsidRPr="00C171DE" w:rsidRDefault="00B47DA3" w:rsidP="00B47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Стохастические дифференциальные уравнения. Примеры (процесс Орнштейна-Уленбека, геометрическое броуновское движение).</w:t>
      </w:r>
    </w:p>
    <w:p w:rsidR="00C171DE" w:rsidRDefault="00E11820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ртингалы. Уравнения Колмогорова </w:t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(обзорно).</w:t>
      </w:r>
    </w:p>
    <w:p w:rsidR="00B47DA3" w:rsidRPr="00C171DE" w:rsidRDefault="00B47DA3" w:rsidP="00B4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spellStart"/>
      <w:r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(обзорно)</w:t>
      </w:r>
      <w:r w:rsidR="00A26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1DE" w:rsidRPr="00C171DE" w:rsidRDefault="00B47DA3" w:rsidP="00B47DA3">
      <w:pPr>
        <w:ind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Блэка-Шоулза</w:t>
      </w:r>
      <w:proofErr w:type="spellEnd"/>
      <w:r w:rsidR="00C171DE" w:rsidRPr="00C1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1DE" w:rsidRPr="00A26517" w:rsidRDefault="007D1759" w:rsidP="00C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517">
        <w:rPr>
          <w:rFonts w:ascii="Times New Roman" w:hAnsi="Times New Roman" w:cs="Times New Roman"/>
          <w:sz w:val="28"/>
          <w:szCs w:val="28"/>
        </w:rPr>
        <w:t>Литература</w:t>
      </w:r>
    </w:p>
    <w:p w:rsidR="007D1759" w:rsidRPr="007D1759" w:rsidRDefault="007D1759" w:rsidP="007D175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Кельберт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Сухов </w:t>
      </w:r>
      <w:r w:rsidRPr="007D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Ю.М., Марковские цепи как </w:t>
      </w:r>
      <w:proofErr w:type="spellStart"/>
      <w:r w:rsidRPr="007D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отправнной</w:t>
      </w:r>
      <w:proofErr w:type="spellEnd"/>
      <w:r w:rsidRPr="007D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теории случайных процессов и их приложений.</w:t>
      </w:r>
    </w:p>
    <w:p w:rsidR="007D1759" w:rsidRPr="007D1759" w:rsidRDefault="007D1759" w:rsidP="007D175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Elliot</w:t>
      </w:r>
      <w:r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R.J., Kopp</w:t>
      </w:r>
      <w:r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P.E., Mathematics of financial markets, 2004.</w:t>
      </w:r>
    </w:p>
    <w:p w:rsidR="007D1759" w:rsidRPr="007D1759" w:rsidRDefault="007D1759" w:rsidP="007D175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Оксендал</w:t>
      </w:r>
      <w:proofErr w:type="spellEnd"/>
      <w:r w:rsidR="009F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59">
        <w:rPr>
          <w:rFonts w:ascii="Times New Roman" w:eastAsia="Times New Roman" w:hAnsi="Times New Roman" w:cs="Times New Roman"/>
          <w:sz w:val="24"/>
          <w:szCs w:val="24"/>
          <w:lang w:eastAsia="ru-RU"/>
        </w:rPr>
        <w:t>Б., Стохастические дифференциальные уравнения.</w:t>
      </w:r>
    </w:p>
    <w:p w:rsidR="00C171DE" w:rsidRPr="007D1759" w:rsidRDefault="009F6326" w:rsidP="007D175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Wilmott</w:t>
      </w:r>
      <w:proofErr w:type="spellEnd"/>
      <w:r w:rsidRPr="009F6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</w:t>
      </w:r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Paul </w:t>
      </w:r>
      <w:proofErr w:type="spellStart"/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Wilmott</w:t>
      </w:r>
      <w:proofErr w:type="spellEnd"/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Quant</w:t>
      </w:r>
      <w:r w:rsid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itative Finance, 2006. J. </w:t>
      </w:r>
      <w:proofErr w:type="spellStart"/>
      <w:r w:rsid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</w:t>
      </w:r>
      <w:r w:rsidR="007D1759" w:rsidRPr="007D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&amp;sons</w:t>
      </w:r>
      <w:proofErr w:type="spellEnd"/>
    </w:p>
    <w:sectPr w:rsidR="00C171DE" w:rsidRPr="007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711"/>
    <w:multiLevelType w:val="hybridMultilevel"/>
    <w:tmpl w:val="6CC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7C5"/>
    <w:multiLevelType w:val="hybridMultilevel"/>
    <w:tmpl w:val="473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DE"/>
    <w:rsid w:val="001119E0"/>
    <w:rsid w:val="007D1759"/>
    <w:rsid w:val="00972645"/>
    <w:rsid w:val="009F6326"/>
    <w:rsid w:val="00A26517"/>
    <w:rsid w:val="00B47DA3"/>
    <w:rsid w:val="00C171DE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2014-06-03T10:29:00Z</dcterms:created>
  <dcterms:modified xsi:type="dcterms:W3CDTF">2014-06-03T10:49:00Z</dcterms:modified>
</cp:coreProperties>
</file>