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A9" w:rsidRDefault="00052391">
      <w:r>
        <w:t>Модуль 3.</w:t>
      </w:r>
    </w:p>
    <w:p w:rsidR="00052391" w:rsidRDefault="00052391">
      <w:r>
        <w:t>Геометрия Лобачевского</w:t>
      </w:r>
      <w:r w:rsidR="002A6075">
        <w:t xml:space="preserve"> </w:t>
      </w:r>
      <w:r>
        <w:t>(лектор ОВ  Шварцман)</w:t>
      </w:r>
    </w:p>
    <w:p w:rsidR="00A3299B" w:rsidRDefault="00A3299B">
      <w:r>
        <w:t>Литература: В.В. Прасолов . Геометрия Лобачевского,МЦНМО,2002</w:t>
      </w:r>
    </w:p>
    <w:p w:rsidR="00052391" w:rsidRDefault="00052391">
      <w:r>
        <w:t>Лекция 1</w:t>
      </w:r>
    </w:p>
    <w:p w:rsidR="00052391" w:rsidRDefault="00052391">
      <w:r>
        <w:t>Метрическое пространство Гильберта в овалах. Аксиоматика Колмогорова геометрии Лобачевского. Построение модели Кэли-Клейна в круге.</w:t>
      </w:r>
    </w:p>
    <w:p w:rsidR="009A13E1" w:rsidRDefault="00052391">
      <w:r>
        <w:t>Лекция 2</w:t>
      </w:r>
    </w:p>
    <w:p w:rsidR="00052391" w:rsidRDefault="00052391">
      <w:r>
        <w:t xml:space="preserve"> Группа  изометрий модели Кэли –</w:t>
      </w:r>
      <w:r w:rsidR="002A6075">
        <w:t xml:space="preserve"> </w:t>
      </w:r>
      <w:r>
        <w:t>Клейна совпадает с  группой проективных   преобразований круга</w:t>
      </w:r>
      <w:proofErr w:type="gramStart"/>
      <w:r>
        <w:t xml:space="preserve"> .</w:t>
      </w:r>
      <w:proofErr w:type="gramEnd"/>
      <w:r>
        <w:t>Роль  отражений. Теорема о том, что любое  собственное движение плоскости Лобачевского есть произведение двух отражений.</w:t>
      </w:r>
      <w:r w:rsidR="002A6075">
        <w:t xml:space="preserve"> </w:t>
      </w:r>
      <w:r>
        <w:t>Классификация собственных движений.</w:t>
      </w:r>
    </w:p>
    <w:p w:rsidR="009A13E1" w:rsidRDefault="009A13E1">
      <w:r>
        <w:t>Лекция3.</w:t>
      </w:r>
    </w:p>
    <w:p w:rsidR="009A13E1" w:rsidRDefault="009A13E1">
      <w:r>
        <w:t>Гиперболические треугольники</w:t>
      </w:r>
      <w:proofErr w:type="gramStart"/>
      <w:r>
        <w:t xml:space="preserve"> .</w:t>
      </w:r>
      <w:proofErr w:type="gramEnd"/>
      <w:r>
        <w:t xml:space="preserve">Первая и вторая теорема косинусов. Теорема синусов. </w:t>
      </w:r>
      <w:r w:rsidR="00610D7C">
        <w:t>Простейшие  построения</w:t>
      </w:r>
      <w:r>
        <w:t xml:space="preserve"> на плоскости Лобачевского </w:t>
      </w:r>
      <w:r w:rsidR="00610D7C">
        <w:t>(перпендикуляр из точки на прямую</w:t>
      </w:r>
      <w:proofErr w:type="gramStart"/>
      <w:r w:rsidR="00610D7C">
        <w:t xml:space="preserve"> ,</w:t>
      </w:r>
      <w:proofErr w:type="gramEnd"/>
      <w:r w:rsidR="00610D7C">
        <w:t>общий перпендикуляр к расходящимся прямым)</w:t>
      </w:r>
      <w:r>
        <w:t>.Сумма углов гиперболического треугольника меньше развернутого угла .Идеальные  гиперболические треугольники и равносторонние треугольники Кокстера. Необычные замощения  гиперболической плоскости.</w:t>
      </w:r>
    </w:p>
    <w:p w:rsidR="00DB15C7" w:rsidRDefault="00DB15C7">
      <w:r>
        <w:t>Лекция 4.</w:t>
      </w:r>
    </w:p>
    <w:p w:rsidR="00610D7C" w:rsidRDefault="00DB15C7">
      <w:r>
        <w:t>Попытка Лежандра доказать Пятый постулат</w:t>
      </w:r>
      <w:proofErr w:type="gramStart"/>
      <w:r>
        <w:t xml:space="preserve"> .</w:t>
      </w:r>
      <w:proofErr w:type="gramEnd"/>
      <w:r>
        <w:t>Угловой дефект  треугольника .Площадь гиперболического треугольника</w:t>
      </w:r>
      <w:r w:rsidR="00610D7C">
        <w:t>. Доказательство равенства  любых двух идеальных треугольников.</w:t>
      </w:r>
    </w:p>
    <w:p w:rsidR="00610D7C" w:rsidRDefault="00610D7C">
      <w:r>
        <w:t>Гиперболическая техника в задачах евклидовой геометрии: теорема о бабочке.</w:t>
      </w:r>
    </w:p>
    <w:p w:rsidR="001A2715" w:rsidRDefault="001A2715">
      <w:r>
        <w:t>Лекция 5</w:t>
      </w:r>
    </w:p>
    <w:p w:rsidR="001A2715" w:rsidRDefault="001A2715">
      <w:r>
        <w:t>.Группа автоморфизмов одномерного комплексного проективного пространства</w:t>
      </w:r>
      <w:proofErr w:type="gramStart"/>
      <w:r>
        <w:t xml:space="preserve"> ,</w:t>
      </w:r>
      <w:proofErr w:type="gramEnd"/>
      <w:r>
        <w:t>Действие</w:t>
      </w:r>
      <w:r w:rsidR="0072328D">
        <w:t xml:space="preserve"> </w:t>
      </w:r>
      <w:r>
        <w:t xml:space="preserve">дробно-линейными преобразованиями на  комплексной  плоскости. Инверсии. Присоединение инверсий. Группа Мебиуса. Инверсии как отражения в окружностях. Ортогональные окружности и коммутирующие инверсии.  </w:t>
      </w:r>
    </w:p>
    <w:p w:rsidR="001A2715" w:rsidRDefault="001A2715">
      <w:r>
        <w:t>Лекция 6</w:t>
      </w:r>
    </w:p>
    <w:p w:rsidR="001A2715" w:rsidRDefault="001A2715">
      <w:r>
        <w:t xml:space="preserve">Группа Мебиуса переводит окружности в окружности </w:t>
      </w:r>
      <w:r w:rsidR="0072328D">
        <w:t xml:space="preserve">и сохраняет углы между кривыми. </w:t>
      </w:r>
      <w:r>
        <w:t xml:space="preserve">Конформные модели плоскости Лобачевского. Модель </w:t>
      </w:r>
      <w:r w:rsidR="0072328D">
        <w:t xml:space="preserve"> Пуанкаре в  единичном диске и на верхней полуплоскости.  Изоморфизм  этих моделей</w:t>
      </w:r>
      <w:proofErr w:type="gramStart"/>
      <w:r w:rsidR="0072328D">
        <w:t xml:space="preserve">  .</w:t>
      </w:r>
      <w:proofErr w:type="gramEnd"/>
      <w:r w:rsidR="0072328D">
        <w:t>Измерение расстояний. Функция Альфорса на верхней полуплоскости</w:t>
      </w:r>
    </w:p>
    <w:p w:rsidR="0072328D" w:rsidRDefault="0072328D">
      <w:r>
        <w:t xml:space="preserve">Лекция 7 </w:t>
      </w:r>
    </w:p>
    <w:p w:rsidR="0072328D" w:rsidRDefault="0072328D" w:rsidP="001B586C">
      <w:pPr>
        <w:spacing w:before="240"/>
      </w:pPr>
      <w:r>
        <w:t>Группа движений верхней полуплоскости порождается отражениям</w:t>
      </w:r>
      <w:proofErr w:type="gramStart"/>
      <w:r>
        <w:t>и(</w:t>
      </w:r>
      <w:proofErr w:type="gramEnd"/>
      <w:r>
        <w:t>инверсиями)Следствие:</w:t>
      </w:r>
      <w:r w:rsidR="001B586C">
        <w:t xml:space="preserve"> </w:t>
      </w:r>
      <w:r>
        <w:t xml:space="preserve">Группа собственных движений верхней полуплоскости совпадает с группой  </w:t>
      </w:r>
      <w:r>
        <w:rPr>
          <w:lang w:val="en-US"/>
        </w:rPr>
        <w:t>PSL</w:t>
      </w:r>
      <w:r>
        <w:t>(2</w:t>
      </w:r>
      <w:r w:rsidRPr="0072328D">
        <w:t>,</w:t>
      </w:r>
      <w:r>
        <w:rPr>
          <w:lang w:val="en-US"/>
        </w:rPr>
        <w:t>R</w:t>
      </w:r>
      <w:r>
        <w:t>)</w:t>
      </w:r>
      <w:r w:rsidR="001B586C">
        <w:t xml:space="preserve">. </w:t>
      </w:r>
      <w:r>
        <w:t xml:space="preserve"> </w:t>
      </w:r>
      <w:proofErr w:type="spellStart"/>
      <w:r>
        <w:t>Орициклы</w:t>
      </w:r>
      <w:proofErr w:type="spellEnd"/>
      <w:r w:rsidR="001B586C">
        <w:t xml:space="preserve"> Эквидистанты. Построения циркулем и линейкой на верхней полуплоскост</w:t>
      </w:r>
      <w:proofErr w:type="gramStart"/>
      <w:r w:rsidR="001B586C">
        <w:t>и(</w:t>
      </w:r>
      <w:proofErr w:type="gramEnd"/>
      <w:r w:rsidR="001B586C">
        <w:t>общий перпендикуляр к двум прямым, перпендикуляр из точки на прямую и т.п.)</w:t>
      </w:r>
    </w:p>
    <w:p w:rsidR="001B586C" w:rsidRDefault="001B586C" w:rsidP="001B586C">
      <w:pPr>
        <w:spacing w:before="240"/>
      </w:pPr>
      <w:r>
        <w:lastRenderedPageBreak/>
        <w:t>Лекция 8</w:t>
      </w:r>
    </w:p>
    <w:p w:rsidR="0063625D" w:rsidRDefault="001B586C" w:rsidP="001B586C">
      <w:pPr>
        <w:spacing w:before="240"/>
      </w:pPr>
      <w:r>
        <w:t>Эллиптические</w:t>
      </w:r>
      <w:proofErr w:type="gramStart"/>
      <w:r>
        <w:t xml:space="preserve"> ,</w:t>
      </w:r>
      <w:proofErr w:type="gramEnd"/>
      <w:r>
        <w:t>гиперболические и параболические матрицы второго порядка  с определителем 1.Характеризация в терминах следа матрицы .Геометрия  их действия на верхней полуплоскости.</w:t>
      </w:r>
      <w:r w:rsidR="0063625D">
        <w:t xml:space="preserve"> </w:t>
      </w:r>
      <w:r>
        <w:t>Алгебра гамильтоновых кватернионов  и  модель Пуанкаре  пространства Лобачевского</w:t>
      </w:r>
      <w:proofErr w:type="gramStart"/>
      <w:r>
        <w:t>.</w:t>
      </w:r>
      <w:r w:rsidR="0063625D">
        <w:t>Т</w:t>
      </w:r>
      <w:proofErr w:type="gramEnd"/>
      <w:r w:rsidR="0063625D">
        <w:t>еорема Топоногова и теорема Громова(без доказательства)</w:t>
      </w:r>
    </w:p>
    <w:p w:rsidR="004D190B" w:rsidRDefault="004D190B" w:rsidP="001B586C">
      <w:pPr>
        <w:spacing w:before="240"/>
      </w:pPr>
      <w:r>
        <w:t>Лекция 9.Правильные мозаики на сфере, евклидовой плоскости и плоскости Лобачевского.</w:t>
      </w:r>
    </w:p>
    <w:p w:rsidR="004D190B" w:rsidRDefault="004D190B" w:rsidP="001B586C">
      <w:pPr>
        <w:spacing w:before="240"/>
      </w:pPr>
      <w:r>
        <w:t>Треугольные группы Кокстера. Граф</w:t>
      </w:r>
      <w:r w:rsidR="003012A7">
        <w:t xml:space="preserve"> </w:t>
      </w:r>
      <w:r>
        <w:t xml:space="preserve"> Кокстера.</w:t>
      </w:r>
      <w:r w:rsidR="007B42CE">
        <w:t xml:space="preserve"> </w:t>
      </w:r>
      <w:r>
        <w:t>Треугольные группы Кокстера правильных мозаик. Проблема существования правильных мозаик ил Кошмар Плиточника.</w:t>
      </w:r>
    </w:p>
    <w:p w:rsidR="004D190B" w:rsidRDefault="004D190B" w:rsidP="001B586C">
      <w:pPr>
        <w:spacing w:before="240"/>
      </w:pPr>
      <w:r>
        <w:t>Лекция 10.Группа Кокстера как группа симметрий  правильной  мозаики</w:t>
      </w:r>
      <w:proofErr w:type="gramStart"/>
      <w:r>
        <w:t xml:space="preserve"> .</w:t>
      </w:r>
      <w:proofErr w:type="gramEnd"/>
      <w:r>
        <w:t xml:space="preserve">Группы автоморфизмов пяти  </w:t>
      </w:r>
      <w:proofErr w:type="spellStart"/>
      <w:r>
        <w:t>платоновых</w:t>
      </w:r>
      <w:proofErr w:type="spellEnd"/>
      <w:r>
        <w:t xml:space="preserve"> тел.</w:t>
      </w:r>
    </w:p>
    <w:p w:rsidR="004D190B" w:rsidRDefault="004D190B" w:rsidP="001B586C">
      <w:pPr>
        <w:spacing w:before="240"/>
      </w:pPr>
      <w:r>
        <w:t xml:space="preserve">Лекция 11. Замощение гиперболической плоскости  идеальными треугольниками. Дроби  </w:t>
      </w:r>
      <w:proofErr w:type="spellStart"/>
      <w:r>
        <w:t>Фарея</w:t>
      </w:r>
      <w:proofErr w:type="spellEnd"/>
      <w:r>
        <w:t>.</w:t>
      </w:r>
    </w:p>
    <w:p w:rsidR="004D190B" w:rsidRDefault="004D190B" w:rsidP="001B586C">
      <w:pPr>
        <w:spacing w:before="240"/>
      </w:pPr>
      <w:r>
        <w:t xml:space="preserve">Группа  </w:t>
      </w:r>
      <w:r>
        <w:rPr>
          <w:lang w:val="en-US"/>
        </w:rPr>
        <w:t>PSL</w:t>
      </w:r>
      <w:r w:rsidRPr="00E25062">
        <w:t>(2,</w:t>
      </w:r>
      <w:r>
        <w:rPr>
          <w:lang w:val="en-US"/>
        </w:rPr>
        <w:t>Z</w:t>
      </w:r>
      <w:r w:rsidRPr="00E25062">
        <w:t>)</w:t>
      </w:r>
      <w:r w:rsidR="00E25062" w:rsidRPr="00E25062">
        <w:t xml:space="preserve">  </w:t>
      </w:r>
      <w:r w:rsidR="00E25062">
        <w:t>как подгруппа индекса 2 группы Кокстера типа (2,3,</w:t>
      </w:r>
      <w:r w:rsidR="00E25062">
        <w:rPr>
          <w:lang w:val="en-US"/>
        </w:rPr>
        <w:t>infinity</w:t>
      </w:r>
      <w:r w:rsidR="00E25062" w:rsidRPr="00E25062">
        <w:t>)</w:t>
      </w:r>
      <w:r w:rsidR="00E25062">
        <w:t>.Образующие и фундаментальная область. Связь с цепными дробями.</w:t>
      </w:r>
    </w:p>
    <w:p w:rsidR="003012A7" w:rsidRDefault="003012A7" w:rsidP="001B586C">
      <w:pPr>
        <w:spacing w:before="240"/>
      </w:pPr>
      <w:r>
        <w:t>Лекция 12.Доказательство теоремы Пуанкаре для треугольных групп Кокстера</w:t>
      </w:r>
      <w:proofErr w:type="gramStart"/>
      <w:r>
        <w:t xml:space="preserve"> .</w:t>
      </w:r>
      <w:proofErr w:type="gramEnd"/>
      <w:r>
        <w:t>Решение задачи о существовании правильных  гиперболических мозаик.</w:t>
      </w:r>
    </w:p>
    <w:p w:rsidR="003012A7" w:rsidRDefault="003012A7" w:rsidP="001B586C">
      <w:pPr>
        <w:spacing w:before="240"/>
      </w:pPr>
      <w:r>
        <w:t>Лекция 13.Дискретная группа движений. Кристаллографические группы. Фундаментальная область. Существование  фундаментальных областей Вороного-Дирихле. Примеры.</w:t>
      </w:r>
    </w:p>
    <w:p w:rsidR="003012A7" w:rsidRDefault="003012A7" w:rsidP="001B586C">
      <w:pPr>
        <w:spacing w:before="240"/>
      </w:pPr>
      <w:r>
        <w:t>Лекция 14.</w:t>
      </w:r>
      <w:r w:rsidR="007B42CE">
        <w:t>Факторповерхности  кристаллографических дискретных групп</w:t>
      </w:r>
      <w:proofErr w:type="gramStart"/>
      <w:r w:rsidR="007B42CE">
        <w:t xml:space="preserve"> .</w:t>
      </w:r>
      <w:proofErr w:type="gramEnd"/>
      <w:r w:rsidR="007B42CE">
        <w:t xml:space="preserve">Язык геометрических склеек. Примеры склеек евклидова тора и гиперболического кренделя.  </w:t>
      </w:r>
      <w:proofErr w:type="spellStart"/>
      <w:r w:rsidR="007B42CE">
        <w:t>Свяэь</w:t>
      </w:r>
      <w:proofErr w:type="spellEnd"/>
      <w:r w:rsidR="007B42CE">
        <w:t xml:space="preserve">   геометрических склеек и дискретных групп движений. Большая теорема Пуанкаре (без доказательства)</w:t>
      </w:r>
    </w:p>
    <w:p w:rsidR="007B42CE" w:rsidRDefault="007B42CE" w:rsidP="001B586C">
      <w:pPr>
        <w:spacing w:before="240"/>
      </w:pPr>
      <w:r>
        <w:t>Лекция 15.Геометрия и алгебра квадратичного пространства</w:t>
      </w:r>
      <w:r w:rsidR="00641FB4">
        <w:t xml:space="preserve"> Лоренца сигнатуры (2,1).</w:t>
      </w:r>
      <w:r>
        <w:t>Группа Лоренца</w:t>
      </w:r>
      <w:proofErr w:type="gramStart"/>
      <w:r>
        <w:t xml:space="preserve"> .</w:t>
      </w:r>
      <w:proofErr w:type="gramEnd"/>
      <w:r>
        <w:t xml:space="preserve">Конус Лоренца. </w:t>
      </w:r>
    </w:p>
    <w:p w:rsidR="007B42CE" w:rsidRDefault="007B42CE" w:rsidP="001B586C">
      <w:pPr>
        <w:spacing w:before="240"/>
      </w:pPr>
      <w:r>
        <w:t>Лекция 16</w:t>
      </w:r>
      <w:r w:rsidR="00641FB4">
        <w:t xml:space="preserve"> .</w:t>
      </w:r>
      <w:r>
        <w:t>Линейна</w:t>
      </w:r>
      <w:proofErr w:type="gramStart"/>
      <w:r>
        <w:t>я(</w:t>
      </w:r>
      <w:proofErr w:type="gramEnd"/>
      <w:r w:rsidR="002C2C39">
        <w:t xml:space="preserve"> </w:t>
      </w:r>
      <w:bookmarkStart w:id="0" w:name="_GoBack"/>
      <w:bookmarkEnd w:id="0"/>
      <w:r>
        <w:t xml:space="preserve">реальная и правильная модель </w:t>
      </w:r>
      <w:r w:rsidR="00641FB4">
        <w:t>)</w:t>
      </w:r>
      <w:r>
        <w:t>геометрии Лобачевского</w:t>
      </w:r>
      <w:r w:rsidR="00641FB4">
        <w:t xml:space="preserve"> на базе пространства Лоренца </w:t>
      </w:r>
      <w:r>
        <w:t>Простейшие приемы работы в линейной модели</w:t>
      </w:r>
      <w:r w:rsidR="00641FB4">
        <w:t xml:space="preserve"> </w:t>
      </w:r>
      <w:r>
        <w:t>.</w:t>
      </w:r>
      <w:r w:rsidR="00641FB4">
        <w:t>Прощание с курсом.</w:t>
      </w:r>
    </w:p>
    <w:p w:rsidR="008262F8" w:rsidRDefault="008262F8" w:rsidP="001B586C">
      <w:pPr>
        <w:spacing w:before="240"/>
      </w:pPr>
    </w:p>
    <w:p w:rsidR="008262F8" w:rsidRDefault="008262F8" w:rsidP="001B586C">
      <w:pPr>
        <w:spacing w:before="240"/>
      </w:pPr>
    </w:p>
    <w:p w:rsidR="008262F8" w:rsidRDefault="002C2C39" w:rsidP="001B586C">
      <w:pPr>
        <w:spacing w:before="240"/>
      </w:pPr>
      <w:r>
        <w:t xml:space="preserve"> </w:t>
      </w:r>
    </w:p>
    <w:p w:rsidR="003012A7" w:rsidRPr="00E25062" w:rsidRDefault="003012A7" w:rsidP="001B586C">
      <w:pPr>
        <w:spacing w:before="240"/>
      </w:pPr>
    </w:p>
    <w:p w:rsidR="0072328D" w:rsidRPr="0072328D" w:rsidRDefault="00513291">
      <w:r>
        <w:t xml:space="preserve">Минимальные требования  к участникам экзамена </w:t>
      </w:r>
      <w:r w:rsidR="004257C5">
        <w:t xml:space="preserve"> по геометрии.</w:t>
      </w:r>
    </w:p>
    <w:p w:rsidR="008262F8" w:rsidRDefault="008262F8">
      <w:r>
        <w:t>Для того</w:t>
      </w:r>
      <w:proofErr w:type="gramStart"/>
      <w:r>
        <w:t>,</w:t>
      </w:r>
      <w:proofErr w:type="gramEnd"/>
      <w:r>
        <w:t xml:space="preserve"> чтобы сдать  экзамен по геометрии 29 марта 2016 г</w:t>
      </w:r>
      <w:r w:rsidR="00DF3308">
        <w:t>ода на 4-5 (по 10 бальной шкале Цельсия)</w:t>
      </w:r>
    </w:p>
    <w:p w:rsidR="00052391" w:rsidRDefault="008262F8">
      <w:r>
        <w:t xml:space="preserve">необходимо </w:t>
      </w:r>
    </w:p>
    <w:p w:rsidR="008262F8" w:rsidRDefault="008262F8">
      <w:r>
        <w:t>а)</w:t>
      </w:r>
      <w:r w:rsidR="00DF3308">
        <w:t xml:space="preserve"> </w:t>
      </w:r>
      <w:r>
        <w:t>срочно  отучиться списывать</w:t>
      </w:r>
    </w:p>
    <w:p w:rsidR="008262F8" w:rsidRDefault="008262F8">
      <w:r>
        <w:lastRenderedPageBreak/>
        <w:t>б)</w:t>
      </w:r>
      <w:r w:rsidR="00DF3308">
        <w:t xml:space="preserve"> </w:t>
      </w:r>
      <w:r w:rsidR="002575A5">
        <w:t>уметь</w:t>
      </w:r>
      <w:proofErr w:type="gramStart"/>
      <w:r w:rsidR="002575A5">
        <w:t xml:space="preserve"> :</w:t>
      </w:r>
      <w:proofErr w:type="gramEnd"/>
    </w:p>
    <w:p w:rsidR="002575A5" w:rsidRDefault="002575A5">
      <w:r>
        <w:t>восстанавливать гиперболический треугольник по трем его элементам</w:t>
      </w:r>
      <w:proofErr w:type="gramStart"/>
      <w:r>
        <w:t xml:space="preserve"> ,</w:t>
      </w:r>
      <w:proofErr w:type="gramEnd"/>
      <w:r>
        <w:t xml:space="preserve">т.е. владеть </w:t>
      </w:r>
    </w:p>
    <w:p w:rsidR="002575A5" w:rsidRDefault="002575A5">
      <w:r>
        <w:t>двумя теоремами косинусов и теоремой синусов в любой из моделей,</w:t>
      </w:r>
    </w:p>
    <w:p w:rsidR="002575A5" w:rsidRDefault="002575A5">
      <w:r>
        <w:t xml:space="preserve">находить расстояние между двумя точками, от точки </w:t>
      </w:r>
      <w:proofErr w:type="gramStart"/>
      <w:r>
        <w:t>до</w:t>
      </w:r>
      <w:proofErr w:type="gramEnd"/>
      <w:r>
        <w:t xml:space="preserve"> прямой, между расходящимися прямыми.</w:t>
      </w:r>
    </w:p>
    <w:p w:rsidR="004257C5" w:rsidRDefault="004257C5">
      <w:r>
        <w:t xml:space="preserve">Владеть техникой отражений </w:t>
      </w:r>
      <w:proofErr w:type="gramStart"/>
      <w:r>
        <w:t xml:space="preserve">( </w:t>
      </w:r>
      <w:proofErr w:type="gramEnd"/>
      <w:r>
        <w:t>знать и понимать, что такое инверсия)</w:t>
      </w:r>
    </w:p>
    <w:p w:rsidR="002575A5" w:rsidRDefault="002575A5">
      <w:r>
        <w:t>В модели Пуанкаре знать классификацию движений и  понимать</w:t>
      </w:r>
      <w:proofErr w:type="gramStart"/>
      <w:r>
        <w:t xml:space="preserve"> ,</w:t>
      </w:r>
      <w:proofErr w:type="gramEnd"/>
      <w:r>
        <w:t>ч то эти движения умеют делать как  на верхней полуплоскости, так и на</w:t>
      </w:r>
      <w:r w:rsidR="00DF3308">
        <w:t xml:space="preserve"> </w:t>
      </w:r>
      <w:r>
        <w:t xml:space="preserve"> </w:t>
      </w:r>
      <w:proofErr w:type="spellStart"/>
      <w:r>
        <w:t>абсолюте</w:t>
      </w:r>
      <w:proofErr w:type="spellEnd"/>
      <w:r>
        <w:t>.</w:t>
      </w:r>
    </w:p>
    <w:p w:rsidR="002575A5" w:rsidRDefault="002575A5">
      <w:r>
        <w:t>Иметь представление о площадях в гиперболи</w:t>
      </w:r>
      <w:r w:rsidR="00DF3308">
        <w:t>ческой геометри</w:t>
      </w:r>
      <w:proofErr w:type="gramStart"/>
      <w:r w:rsidR="00DF3308">
        <w:t>и</w:t>
      </w:r>
      <w:r>
        <w:t>(</w:t>
      </w:r>
      <w:proofErr w:type="gramEnd"/>
      <w:r>
        <w:t xml:space="preserve"> уметь находить площадь треугольника)</w:t>
      </w:r>
    </w:p>
    <w:p w:rsidR="002575A5" w:rsidRDefault="002575A5">
      <w:r>
        <w:t xml:space="preserve">Знать определение </w:t>
      </w:r>
      <w:r w:rsidR="00DF3308">
        <w:t>дискретной группы движений</w:t>
      </w:r>
      <w:r>
        <w:t xml:space="preserve"> </w:t>
      </w:r>
      <w:r w:rsidR="00DF3308">
        <w:t xml:space="preserve"> и понимать, что такое фундаментальная область и как ее можно в простых случаях построить.</w:t>
      </w:r>
    </w:p>
    <w:p w:rsidR="00DF3308" w:rsidRDefault="00DF3308">
      <w:r>
        <w:t>Рекомендуемая литература.</w:t>
      </w:r>
    </w:p>
    <w:p w:rsidR="00DF3308" w:rsidRDefault="00DF3308">
      <w:r>
        <w:t>Прасолов В.В. Геометрия Лобачевского</w:t>
      </w:r>
    </w:p>
    <w:p w:rsidR="00DF3308" w:rsidRDefault="00DF3308">
      <w:r>
        <w:t>( с маленькой оговоркой: формулы</w:t>
      </w:r>
      <w:proofErr w:type="gramStart"/>
      <w:r>
        <w:t xml:space="preserve">  ,</w:t>
      </w:r>
      <w:proofErr w:type="gramEnd"/>
      <w:r>
        <w:t>которые  Вы захотите использовать, но которые не встречались в этом курсе, нужно будет в экзаменационной работе доказывать)</w:t>
      </w:r>
    </w:p>
    <w:sectPr w:rsidR="00DF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91"/>
    <w:rsid w:val="00052391"/>
    <w:rsid w:val="000E737E"/>
    <w:rsid w:val="001A2715"/>
    <w:rsid w:val="001B586C"/>
    <w:rsid w:val="002575A5"/>
    <w:rsid w:val="002A6075"/>
    <w:rsid w:val="002C2C39"/>
    <w:rsid w:val="003012A7"/>
    <w:rsid w:val="00412EBD"/>
    <w:rsid w:val="004257C5"/>
    <w:rsid w:val="004D190B"/>
    <w:rsid w:val="00513291"/>
    <w:rsid w:val="00610D7C"/>
    <w:rsid w:val="0063625D"/>
    <w:rsid w:val="00641FB4"/>
    <w:rsid w:val="0072328D"/>
    <w:rsid w:val="007B42CE"/>
    <w:rsid w:val="008138A9"/>
    <w:rsid w:val="008262F8"/>
    <w:rsid w:val="009A13E1"/>
    <w:rsid w:val="00A3299B"/>
    <w:rsid w:val="00DB15C7"/>
    <w:rsid w:val="00DF3308"/>
    <w:rsid w:val="00E2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2016-01-28T18:39:00Z</dcterms:created>
  <dcterms:modified xsi:type="dcterms:W3CDTF">2016-03-12T16:35:00Z</dcterms:modified>
</cp:coreProperties>
</file>