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7"/>
        <w:tblW w:w="0" w:type="auto"/>
        <w:tblLook w:val="04A0"/>
      </w:tblPr>
      <w:tblGrid>
        <w:gridCol w:w="1923"/>
        <w:gridCol w:w="6490"/>
        <w:gridCol w:w="6373"/>
      </w:tblGrid>
      <w:tr w:rsidR="00DF03B3" w:rsidRPr="001647A3" w:rsidTr="00FC5CA7">
        <w:trPr>
          <w:trHeight w:val="289"/>
        </w:trPr>
        <w:tc>
          <w:tcPr>
            <w:tcW w:w="0" w:type="auto"/>
            <w:gridSpan w:val="3"/>
          </w:tcPr>
          <w:p w:rsidR="00DF03B3" w:rsidRPr="001647A3" w:rsidRDefault="00DF03B3" w:rsidP="00DF03B3">
            <w:pPr>
              <w:jc w:val="center"/>
              <w:rPr>
                <w:b/>
                <w:sz w:val="28"/>
                <w:szCs w:val="28"/>
              </w:rPr>
            </w:pPr>
            <w:r w:rsidRPr="001647A3">
              <w:rPr>
                <w:b/>
                <w:sz w:val="28"/>
                <w:szCs w:val="28"/>
              </w:rPr>
              <w:t>Расписание занятий факультета математики.</w:t>
            </w:r>
          </w:p>
        </w:tc>
      </w:tr>
      <w:tr w:rsidR="0005245E" w:rsidRPr="001647A3" w:rsidTr="00FC5CA7">
        <w:trPr>
          <w:trHeight w:val="219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  <w:u w:val="single"/>
              </w:rPr>
            </w:pPr>
            <w:r w:rsidRPr="001647A3">
              <w:rPr>
                <w:sz w:val="28"/>
                <w:szCs w:val="28"/>
                <w:u w:val="single"/>
              </w:rPr>
              <w:t>Младшая группа.</w:t>
            </w: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  <w:u w:val="single"/>
              </w:rPr>
            </w:pPr>
            <w:r w:rsidRPr="001647A3">
              <w:rPr>
                <w:sz w:val="28"/>
                <w:szCs w:val="28"/>
                <w:u w:val="single"/>
              </w:rPr>
              <w:t>Старшая группа.</w:t>
            </w:r>
          </w:p>
        </w:tc>
      </w:tr>
      <w:tr w:rsidR="0005245E" w:rsidRPr="001647A3" w:rsidTr="00FC5CA7">
        <w:trPr>
          <w:trHeight w:val="463"/>
        </w:trPr>
        <w:tc>
          <w:tcPr>
            <w:tcW w:w="0" w:type="auto"/>
          </w:tcPr>
          <w:p w:rsidR="004E46DA" w:rsidRPr="001647A3" w:rsidRDefault="004E46D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10.00 – 12.00</w:t>
            </w:r>
          </w:p>
        </w:tc>
        <w:tc>
          <w:tcPr>
            <w:tcW w:w="0" w:type="auto"/>
          </w:tcPr>
          <w:p w:rsidR="004E46DA" w:rsidRPr="001647A3" w:rsidRDefault="004E46DA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Узлы</w:t>
            </w:r>
          </w:p>
          <w:p w:rsidR="004E46DA" w:rsidRPr="001647A3" w:rsidRDefault="000A51B1" w:rsidP="00DF03B3">
            <w:pPr>
              <w:jc w:val="center"/>
              <w:rPr>
                <w:b/>
                <w:sz w:val="28"/>
                <w:szCs w:val="28"/>
              </w:rPr>
            </w:pPr>
            <w:r w:rsidRPr="001647A3">
              <w:rPr>
                <w:b/>
                <w:sz w:val="28"/>
                <w:szCs w:val="28"/>
              </w:rPr>
              <w:t>А.</w:t>
            </w:r>
            <w:r w:rsidR="00151D35" w:rsidRPr="001647A3">
              <w:rPr>
                <w:b/>
                <w:sz w:val="28"/>
                <w:szCs w:val="28"/>
              </w:rPr>
              <w:t>А.</w:t>
            </w:r>
            <w:r w:rsidRPr="001647A3">
              <w:rPr>
                <w:b/>
                <w:sz w:val="28"/>
                <w:szCs w:val="28"/>
              </w:rPr>
              <w:t>Морозов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151D35" w:rsidP="00DF03B3">
            <w:pPr>
              <w:jc w:val="center"/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 xml:space="preserve">Построение инвариантов узлов по действию </w:t>
            </w:r>
            <w:proofErr w:type="spellStart"/>
            <w:r w:rsidRPr="001647A3">
              <w:rPr>
                <w:sz w:val="28"/>
                <w:szCs w:val="28"/>
              </w:rPr>
              <w:t>Черна-Саймонса</w:t>
            </w:r>
            <w:proofErr w:type="spellEnd"/>
            <w:r w:rsidR="005B2DF2">
              <w:rPr>
                <w:sz w:val="28"/>
                <w:szCs w:val="28"/>
                <w:lang w:val="en-US"/>
              </w:rPr>
              <w:t xml:space="preserve"> (</w:t>
            </w:r>
            <w:r w:rsidR="005B2DF2">
              <w:rPr>
                <w:sz w:val="28"/>
                <w:szCs w:val="28"/>
              </w:rPr>
              <w:t>продолжение</w:t>
            </w:r>
            <w:r w:rsidR="005B2DF2">
              <w:rPr>
                <w:sz w:val="28"/>
                <w:szCs w:val="28"/>
                <w:lang w:val="en-US"/>
              </w:rPr>
              <w:t>)</w:t>
            </w:r>
            <w:r w:rsidR="004E46DA" w:rsidRPr="001647A3">
              <w:rPr>
                <w:sz w:val="28"/>
                <w:szCs w:val="28"/>
              </w:rPr>
              <w:t>.</w:t>
            </w:r>
          </w:p>
          <w:p w:rsidR="004E46DA" w:rsidRPr="001647A3" w:rsidRDefault="004E46DA" w:rsidP="00D630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E46DA" w:rsidRPr="001647A3" w:rsidRDefault="004E46DA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 xml:space="preserve">Вокруг </w:t>
            </w:r>
            <w:proofErr w:type="spellStart"/>
            <w:r w:rsidRPr="001647A3">
              <w:rPr>
                <w:i/>
                <w:sz w:val="28"/>
                <w:szCs w:val="28"/>
              </w:rPr>
              <w:t>Накаджимы</w:t>
            </w:r>
            <w:proofErr w:type="spellEnd"/>
          </w:p>
          <w:p w:rsidR="004E46DA" w:rsidRPr="001647A3" w:rsidRDefault="005B2DF2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А.Ионов, </w:t>
            </w:r>
            <w:proofErr w:type="spellStart"/>
            <w:r>
              <w:rPr>
                <w:b/>
                <w:sz w:val="28"/>
                <w:szCs w:val="28"/>
              </w:rPr>
              <w:t>В.Болбачан</w:t>
            </w:r>
            <w:proofErr w:type="spellEnd"/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05245E" w:rsidP="000524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Инстантоны</w:t>
            </w:r>
            <w:proofErr w:type="spellEnd"/>
            <w:r>
              <w:rPr>
                <w:sz w:val="28"/>
                <w:szCs w:val="28"/>
              </w:rPr>
              <w:t xml:space="preserve">, алгебры </w:t>
            </w:r>
            <w:proofErr w:type="spellStart"/>
            <w:r>
              <w:rPr>
                <w:sz w:val="28"/>
                <w:szCs w:val="28"/>
              </w:rPr>
              <w:t>Чередника</w:t>
            </w:r>
            <w:proofErr w:type="spellEnd"/>
            <w:r>
              <w:rPr>
                <w:sz w:val="28"/>
                <w:szCs w:val="28"/>
              </w:rPr>
              <w:t xml:space="preserve"> и геометрическое соответствие Ленглендса.</w:t>
            </w:r>
          </w:p>
        </w:tc>
      </w:tr>
      <w:tr w:rsidR="0005245E" w:rsidRPr="001647A3" w:rsidTr="00FC5CA7">
        <w:trPr>
          <w:trHeight w:val="446"/>
        </w:trPr>
        <w:tc>
          <w:tcPr>
            <w:tcW w:w="0" w:type="auto"/>
          </w:tcPr>
          <w:p w:rsidR="004E46DA" w:rsidRPr="001647A3" w:rsidRDefault="004E46D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12.00 – 14.00</w:t>
            </w:r>
          </w:p>
        </w:tc>
        <w:tc>
          <w:tcPr>
            <w:tcW w:w="0" w:type="auto"/>
          </w:tcPr>
          <w:p w:rsidR="004E46DA" w:rsidRPr="001647A3" w:rsidRDefault="004E46DA" w:rsidP="004E46DA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Узлы</w:t>
            </w:r>
          </w:p>
          <w:p w:rsidR="004E46DA" w:rsidRPr="001647A3" w:rsidRDefault="002718B2" w:rsidP="004E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Б.Бычков, </w:t>
            </w:r>
            <w:proofErr w:type="spellStart"/>
            <w:r>
              <w:rPr>
                <w:b/>
                <w:sz w:val="28"/>
                <w:szCs w:val="28"/>
              </w:rPr>
              <w:t>А.Рябичев</w:t>
            </w:r>
            <w:proofErr w:type="spellEnd"/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2718B2" w:rsidP="00DF03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Категорификация</w:t>
            </w:r>
            <w:proofErr w:type="spellEnd"/>
            <w:r>
              <w:rPr>
                <w:sz w:val="28"/>
                <w:szCs w:val="28"/>
              </w:rPr>
              <w:t xml:space="preserve"> и гомологии </w:t>
            </w:r>
            <w:proofErr w:type="spellStart"/>
            <w:r>
              <w:rPr>
                <w:sz w:val="28"/>
                <w:szCs w:val="28"/>
              </w:rPr>
              <w:t>Хованова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E46DA" w:rsidRPr="001647A3" w:rsidRDefault="004E46DA" w:rsidP="004E46DA">
            <w:pPr>
              <w:rPr>
                <w:i/>
                <w:sz w:val="28"/>
                <w:szCs w:val="28"/>
              </w:rPr>
            </w:pPr>
          </w:p>
          <w:p w:rsidR="004E46DA" w:rsidRPr="001647A3" w:rsidRDefault="005B2DF2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Е.Смирнов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5B2DF2" w:rsidP="005B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Функторы отражений.</w:t>
            </w:r>
          </w:p>
        </w:tc>
      </w:tr>
      <w:tr w:rsidR="0005245E" w:rsidRPr="001647A3" w:rsidTr="00FC5CA7">
        <w:trPr>
          <w:trHeight w:val="219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Обед (14.00 – 15.00)</w:t>
            </w: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</w:p>
        </w:tc>
      </w:tr>
      <w:tr w:rsidR="0005245E" w:rsidRPr="001647A3" w:rsidTr="00FC5CA7">
        <w:trPr>
          <w:trHeight w:val="938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15.00 – 17.00</w:t>
            </w: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Гомологическая алгебра</w:t>
            </w:r>
          </w:p>
          <w:p w:rsidR="00DF03B3" w:rsidRPr="001647A3" w:rsidRDefault="005B2DF2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А.Кузнецова, Л.Гусева</w:t>
            </w:r>
          </w:p>
          <w:p w:rsidR="00D630FA" w:rsidRPr="001647A3" w:rsidRDefault="00D630FA" w:rsidP="00DF03B3">
            <w:pPr>
              <w:jc w:val="center"/>
              <w:rPr>
                <w:b/>
                <w:sz w:val="28"/>
                <w:szCs w:val="28"/>
              </w:rPr>
            </w:pPr>
          </w:p>
          <w:p w:rsidR="00DF03B3" w:rsidRPr="001647A3" w:rsidRDefault="005B2DF2" w:rsidP="00DF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Гомотопическая категория комплексов.</w:t>
            </w:r>
          </w:p>
          <w:p w:rsidR="000A51B1" w:rsidRPr="001647A3" w:rsidRDefault="000A51B1" w:rsidP="00DF03B3">
            <w:pPr>
              <w:jc w:val="center"/>
              <w:rPr>
                <w:sz w:val="28"/>
                <w:szCs w:val="28"/>
              </w:rPr>
            </w:pPr>
          </w:p>
          <w:p w:rsidR="00DF03B3" w:rsidRPr="001647A3" w:rsidRDefault="00DF03B3" w:rsidP="00DF0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03B3" w:rsidRPr="001647A3" w:rsidRDefault="000A51B1" w:rsidP="000A51B1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 xml:space="preserve">Теорема </w:t>
            </w:r>
            <w:proofErr w:type="spellStart"/>
            <w:r w:rsidRPr="001647A3">
              <w:rPr>
                <w:i/>
                <w:sz w:val="28"/>
                <w:szCs w:val="28"/>
              </w:rPr>
              <w:t>Римана-Роха</w:t>
            </w:r>
            <w:proofErr w:type="spellEnd"/>
          </w:p>
          <w:p w:rsidR="000A51B1" w:rsidRPr="001647A3" w:rsidRDefault="005B2DF2" w:rsidP="000A5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Н.Маркарян</w:t>
            </w:r>
          </w:p>
          <w:p w:rsidR="000A51B1" w:rsidRPr="001647A3" w:rsidRDefault="000A51B1" w:rsidP="000A51B1">
            <w:pPr>
              <w:jc w:val="center"/>
              <w:rPr>
                <w:b/>
                <w:sz w:val="28"/>
                <w:szCs w:val="28"/>
              </w:rPr>
            </w:pPr>
          </w:p>
          <w:p w:rsidR="000A51B1" w:rsidRPr="00FC5CA7" w:rsidRDefault="005B2DF2" w:rsidP="000A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Теорема </w:t>
            </w:r>
            <w:proofErr w:type="spellStart"/>
            <w:r>
              <w:rPr>
                <w:sz w:val="28"/>
                <w:szCs w:val="28"/>
              </w:rPr>
              <w:t>Римана-Роха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5245E" w:rsidRPr="001647A3" w:rsidTr="00FC5CA7">
        <w:trPr>
          <w:trHeight w:val="1470"/>
        </w:trPr>
        <w:tc>
          <w:tcPr>
            <w:tcW w:w="0" w:type="auto"/>
          </w:tcPr>
          <w:p w:rsidR="00D630FA" w:rsidRPr="001647A3" w:rsidRDefault="00D630F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17.00 – 19.00</w:t>
            </w:r>
          </w:p>
        </w:tc>
        <w:tc>
          <w:tcPr>
            <w:tcW w:w="0" w:type="auto"/>
            <w:gridSpan w:val="2"/>
          </w:tcPr>
          <w:p w:rsidR="00D630FA" w:rsidRPr="001647A3" w:rsidRDefault="004E46DA" w:rsidP="004E46DA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Квадратичная двойственность</w:t>
            </w:r>
          </w:p>
          <w:p w:rsidR="004E46DA" w:rsidRPr="001647A3" w:rsidRDefault="005B2DF2" w:rsidP="004E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Л.Суханов</w:t>
            </w:r>
          </w:p>
          <w:p w:rsidR="004E46DA" w:rsidRPr="001647A3" w:rsidRDefault="004E46DA" w:rsidP="004E46DA">
            <w:pPr>
              <w:jc w:val="center"/>
              <w:rPr>
                <w:i/>
                <w:sz w:val="28"/>
                <w:szCs w:val="28"/>
              </w:rPr>
            </w:pPr>
          </w:p>
          <w:p w:rsidR="004E46DA" w:rsidRPr="001647A3" w:rsidRDefault="004E46DA" w:rsidP="004E46DA">
            <w:pPr>
              <w:jc w:val="center"/>
              <w:rPr>
                <w:sz w:val="28"/>
                <w:szCs w:val="28"/>
              </w:rPr>
            </w:pPr>
            <w:proofErr w:type="spellStart"/>
            <w:r w:rsidRPr="001647A3">
              <w:rPr>
                <w:sz w:val="28"/>
                <w:szCs w:val="28"/>
              </w:rPr>
              <w:t>Кошулева</w:t>
            </w:r>
            <w:proofErr w:type="spellEnd"/>
            <w:r w:rsidRPr="001647A3">
              <w:rPr>
                <w:sz w:val="28"/>
                <w:szCs w:val="28"/>
              </w:rPr>
              <w:t xml:space="preserve"> двойственност</w:t>
            </w:r>
            <w:r w:rsidR="00151D35" w:rsidRPr="001647A3">
              <w:rPr>
                <w:sz w:val="28"/>
                <w:szCs w:val="28"/>
              </w:rPr>
              <w:t>ь</w:t>
            </w:r>
            <w:r w:rsidR="005B2DF2">
              <w:rPr>
                <w:sz w:val="28"/>
                <w:szCs w:val="28"/>
              </w:rPr>
              <w:t xml:space="preserve"> для </w:t>
            </w:r>
            <w:proofErr w:type="spellStart"/>
            <w:r w:rsidR="005B2DF2">
              <w:rPr>
                <w:sz w:val="28"/>
                <w:szCs w:val="28"/>
              </w:rPr>
              <w:t>операд</w:t>
            </w:r>
            <w:proofErr w:type="spellEnd"/>
            <w:r w:rsidR="00151D35" w:rsidRPr="001647A3">
              <w:rPr>
                <w:sz w:val="28"/>
                <w:szCs w:val="28"/>
              </w:rPr>
              <w:t>.</w:t>
            </w:r>
          </w:p>
          <w:p w:rsidR="004E46DA" w:rsidRPr="001647A3" w:rsidRDefault="004E46DA" w:rsidP="00FC5C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4F4" w:rsidRPr="001647A3" w:rsidRDefault="00B074F4">
      <w:pPr>
        <w:rPr>
          <w:sz w:val="28"/>
          <w:szCs w:val="28"/>
        </w:rPr>
      </w:pPr>
    </w:p>
    <w:sectPr w:rsidR="00B074F4" w:rsidRPr="001647A3" w:rsidSect="00DF0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63A"/>
    <w:rsid w:val="0005245E"/>
    <w:rsid w:val="000A51B1"/>
    <w:rsid w:val="00151D35"/>
    <w:rsid w:val="001647A3"/>
    <w:rsid w:val="002718B2"/>
    <w:rsid w:val="002D10F3"/>
    <w:rsid w:val="0047731C"/>
    <w:rsid w:val="004E46DA"/>
    <w:rsid w:val="005B2DF2"/>
    <w:rsid w:val="00665E69"/>
    <w:rsid w:val="006B2A50"/>
    <w:rsid w:val="00822C81"/>
    <w:rsid w:val="00A5163A"/>
    <w:rsid w:val="00B074F4"/>
    <w:rsid w:val="00B97070"/>
    <w:rsid w:val="00BE0598"/>
    <w:rsid w:val="00D630FA"/>
    <w:rsid w:val="00DF03B3"/>
    <w:rsid w:val="00E205FF"/>
    <w:rsid w:val="00E94BEF"/>
    <w:rsid w:val="00EC57C1"/>
    <w:rsid w:val="00F23F16"/>
    <w:rsid w:val="00F40032"/>
    <w:rsid w:val="00FA5180"/>
    <w:rsid w:val="00FC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0A04-5F97-4CFC-AAFE-502D0481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2013-05-06T18:19:00Z</cp:lastPrinted>
  <dcterms:created xsi:type="dcterms:W3CDTF">2013-05-06T17:55:00Z</dcterms:created>
  <dcterms:modified xsi:type="dcterms:W3CDTF">2013-05-07T18:15:00Z</dcterms:modified>
</cp:coreProperties>
</file>