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9" w:rsidRDefault="008133A9">
      <w:pPr>
        <w:pStyle w:val="PlainText1"/>
        <w:jc w:val="center"/>
        <w:rPr>
          <w:rFonts w:ascii="Times New Roman" w:hAnsi="Times New Roman" w:cs="Times New Roman"/>
          <w:b/>
          <w:imprint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mprint w:val="0"/>
          <w:sz w:val="28"/>
          <w:szCs w:val="28"/>
        </w:rPr>
        <w:t>Правительство Российской Федерации</w:t>
      </w:r>
    </w:p>
    <w:p w:rsidR="008133A9" w:rsidRDefault="008133A9">
      <w:pPr>
        <w:pStyle w:val="PlainText1"/>
        <w:jc w:val="center"/>
        <w:rPr>
          <w:b/>
          <w:imprint w:val="0"/>
          <w:szCs w:val="28"/>
        </w:rPr>
      </w:pPr>
      <w:r>
        <w:rPr>
          <w:rFonts w:ascii="Times New Roman" w:hAnsi="Times New Roman" w:cs="Times New Roman"/>
          <w:b/>
          <w:imprint w:val="0"/>
          <w:sz w:val="28"/>
          <w:szCs w:val="28"/>
        </w:rPr>
        <w:t>Государственное образовательное бюджетное учреждение высшего профессионального образования</w:t>
      </w:r>
    </w:p>
    <w:p w:rsidR="008133A9" w:rsidRDefault="00863756">
      <w:pPr>
        <w:pStyle w:val="Heading1"/>
        <w:tabs>
          <w:tab w:val="left" w:pos="1440"/>
        </w:tabs>
        <w:ind w:left="1440"/>
        <w:rPr>
          <w:b/>
          <w:imprint w:val="0"/>
          <w:szCs w:val="28"/>
        </w:rPr>
      </w:pPr>
      <w:r>
        <w:rPr>
          <w:b/>
          <w:imprint w:val="0"/>
          <w:szCs w:val="28"/>
        </w:rPr>
        <w:t>«</w:t>
      </w:r>
      <w:r w:rsidR="008133A9">
        <w:rPr>
          <w:b/>
          <w:imprint w:val="0"/>
          <w:szCs w:val="28"/>
        </w:rPr>
        <w:t>Национальный</w:t>
      </w:r>
      <w:r>
        <w:rPr>
          <w:b/>
          <w:imprint w:val="0"/>
          <w:szCs w:val="28"/>
        </w:rPr>
        <w:t xml:space="preserve"> исследовательский университет</w:t>
      </w:r>
    </w:p>
    <w:p w:rsidR="008133A9" w:rsidRDefault="008133A9">
      <w:pPr>
        <w:ind w:left="2880"/>
        <w:rPr>
          <w:sz w:val="26"/>
          <w:szCs w:val="26"/>
        </w:rPr>
      </w:pPr>
      <w:r>
        <w:rPr>
          <w:b/>
          <w:imprint w:val="0"/>
          <w:szCs w:val="28"/>
        </w:rPr>
        <w:t xml:space="preserve">     </w:t>
      </w:r>
      <w:r w:rsidR="00863756">
        <w:rPr>
          <w:b/>
          <w:imprint w:val="0"/>
          <w:szCs w:val="28"/>
        </w:rPr>
        <w:t>«Высшая школа экономики»</w:t>
      </w:r>
    </w:p>
    <w:p w:rsidR="008133A9" w:rsidRDefault="008133A9">
      <w:pPr>
        <w:ind w:left="-142" w:firstLine="851"/>
        <w:jc w:val="center"/>
        <w:rPr>
          <w:sz w:val="26"/>
          <w:szCs w:val="26"/>
        </w:rPr>
      </w:pPr>
    </w:p>
    <w:p w:rsidR="008133A9" w:rsidRDefault="008133A9">
      <w:pPr>
        <w:ind w:left="-142" w:firstLine="851"/>
        <w:jc w:val="center"/>
        <w:rPr>
          <w:sz w:val="26"/>
          <w:szCs w:val="26"/>
        </w:rPr>
      </w:pPr>
    </w:p>
    <w:p w:rsidR="008133A9" w:rsidRDefault="008133A9">
      <w:pPr>
        <w:ind w:left="-142" w:firstLine="851"/>
        <w:jc w:val="center"/>
        <w:rPr>
          <w:imprint w:val="0"/>
          <w:sz w:val="26"/>
          <w:szCs w:val="24"/>
        </w:rPr>
      </w:pPr>
    </w:p>
    <w:p w:rsidR="008133A9" w:rsidRDefault="008133A9">
      <w:pPr>
        <w:ind w:firstLine="4961"/>
        <w:jc w:val="both"/>
        <w:rPr>
          <w:i/>
          <w:imprint w:val="0"/>
          <w:sz w:val="24"/>
          <w:szCs w:val="24"/>
        </w:rPr>
      </w:pPr>
      <w:r>
        <w:rPr>
          <w:imprint w:val="0"/>
          <w:sz w:val="26"/>
          <w:szCs w:val="24"/>
        </w:rPr>
        <w:tab/>
      </w:r>
      <w:r>
        <w:rPr>
          <w:imprint w:val="0"/>
          <w:sz w:val="26"/>
          <w:szCs w:val="24"/>
        </w:rPr>
        <w:tab/>
      </w:r>
      <w:r>
        <w:rPr>
          <w:imprint w:val="0"/>
          <w:sz w:val="26"/>
          <w:szCs w:val="24"/>
        </w:rPr>
        <w:tab/>
      </w:r>
      <w:r>
        <w:rPr>
          <w:i/>
          <w:imprint w:val="0"/>
          <w:sz w:val="26"/>
          <w:szCs w:val="24"/>
        </w:rPr>
        <w:t xml:space="preserve">  </w:t>
      </w:r>
      <w:r>
        <w:rPr>
          <w:b/>
          <w:i/>
          <w:imprint w:val="0"/>
          <w:sz w:val="24"/>
          <w:szCs w:val="24"/>
        </w:rPr>
        <w:t xml:space="preserve">УТВЕРЖДЕНО  </w:t>
      </w:r>
    </w:p>
    <w:p w:rsidR="008133A9" w:rsidRDefault="008133A9">
      <w:pPr>
        <w:ind w:firstLine="4961"/>
        <w:jc w:val="both"/>
        <w:rPr>
          <w:b/>
          <w:i/>
          <w:imprint w:val="0"/>
          <w:sz w:val="16"/>
          <w:szCs w:val="24"/>
        </w:rPr>
      </w:pPr>
      <w:r>
        <w:rPr>
          <w:i/>
          <w:imprint w:val="0"/>
          <w:sz w:val="24"/>
          <w:szCs w:val="24"/>
        </w:rPr>
        <w:tab/>
      </w:r>
      <w:r>
        <w:rPr>
          <w:i/>
          <w:imprint w:val="0"/>
          <w:sz w:val="24"/>
          <w:szCs w:val="24"/>
        </w:rPr>
        <w:tab/>
      </w:r>
      <w:r>
        <w:rPr>
          <w:b/>
          <w:i/>
          <w:imprint w:val="0"/>
          <w:sz w:val="24"/>
          <w:szCs w:val="24"/>
        </w:rPr>
        <w:t xml:space="preserve">          Проректор НИУ-ВШЭ</w:t>
      </w:r>
    </w:p>
    <w:p w:rsidR="008133A9" w:rsidRDefault="008133A9">
      <w:pPr>
        <w:ind w:firstLine="4961"/>
        <w:jc w:val="both"/>
        <w:rPr>
          <w:b/>
          <w:i/>
          <w:imprint w:val="0"/>
          <w:sz w:val="16"/>
          <w:szCs w:val="24"/>
        </w:rPr>
      </w:pPr>
    </w:p>
    <w:p w:rsidR="008133A9" w:rsidRDefault="008133A9">
      <w:pPr>
        <w:ind w:left="5760"/>
        <w:jc w:val="both"/>
        <w:rPr>
          <w:b/>
          <w:i/>
          <w:imprint w:val="0"/>
          <w:sz w:val="16"/>
          <w:szCs w:val="24"/>
        </w:rPr>
      </w:pPr>
      <w:r>
        <w:rPr>
          <w:b/>
          <w:i/>
          <w:imprint w:val="0"/>
          <w:sz w:val="24"/>
          <w:szCs w:val="24"/>
        </w:rPr>
        <w:t xml:space="preserve">      ________________</w:t>
      </w:r>
      <w:proofErr w:type="spellStart"/>
      <w:r>
        <w:rPr>
          <w:b/>
          <w:i/>
          <w:imprint w:val="0"/>
          <w:sz w:val="24"/>
          <w:szCs w:val="24"/>
        </w:rPr>
        <w:t>С.Ю.Рощин</w:t>
      </w:r>
      <w:proofErr w:type="spellEnd"/>
    </w:p>
    <w:p w:rsidR="008133A9" w:rsidRDefault="008133A9">
      <w:pPr>
        <w:ind w:left="5760"/>
        <w:jc w:val="both"/>
        <w:rPr>
          <w:b/>
          <w:i/>
          <w:imprint w:val="0"/>
          <w:sz w:val="16"/>
          <w:szCs w:val="24"/>
        </w:rPr>
      </w:pPr>
    </w:p>
    <w:p w:rsidR="008133A9" w:rsidRDefault="008133A9">
      <w:pPr>
        <w:pStyle w:val="210"/>
        <w:ind w:firstLine="4962"/>
        <w:jc w:val="both"/>
        <w:rPr>
          <w:imprint w:val="0"/>
          <w:sz w:val="24"/>
          <w:szCs w:val="24"/>
        </w:rPr>
      </w:pPr>
      <w:r>
        <w:rPr>
          <w:b/>
          <w:i/>
          <w:imprint w:val="0"/>
          <w:sz w:val="24"/>
          <w:szCs w:val="24"/>
        </w:rPr>
        <w:t xml:space="preserve">   </w:t>
      </w:r>
      <w:r w:rsidR="009F3B18">
        <w:rPr>
          <w:b/>
          <w:i/>
          <w:imprint w:val="0"/>
          <w:sz w:val="24"/>
          <w:szCs w:val="24"/>
        </w:rPr>
        <w:t xml:space="preserve"> </w:t>
      </w:r>
      <w:r w:rsidR="009F3B18">
        <w:rPr>
          <w:b/>
          <w:i/>
          <w:imprint w:val="0"/>
          <w:sz w:val="24"/>
          <w:szCs w:val="24"/>
        </w:rPr>
        <w:tab/>
        <w:t xml:space="preserve">     «____»_______________ 20</w:t>
      </w:r>
      <w:r>
        <w:rPr>
          <w:b/>
          <w:i/>
          <w:imprint w:val="0"/>
          <w:sz w:val="24"/>
          <w:szCs w:val="24"/>
        </w:rPr>
        <w:t>1</w:t>
      </w:r>
      <w:r w:rsidR="009F3B18">
        <w:rPr>
          <w:b/>
          <w:i/>
          <w:imprint w:val="0"/>
          <w:sz w:val="24"/>
          <w:szCs w:val="24"/>
        </w:rPr>
        <w:t>2</w:t>
      </w:r>
      <w:r>
        <w:rPr>
          <w:b/>
          <w:i/>
          <w:imprint w:val="0"/>
          <w:sz w:val="24"/>
          <w:szCs w:val="24"/>
        </w:rPr>
        <w:t xml:space="preserve"> г.</w:t>
      </w:r>
    </w:p>
    <w:p w:rsidR="008133A9" w:rsidRDefault="008133A9">
      <w:pPr>
        <w:jc w:val="both"/>
        <w:rPr>
          <w:b/>
          <w:i/>
          <w:imprint w:val="0"/>
          <w:sz w:val="24"/>
          <w:szCs w:val="24"/>
        </w:rPr>
      </w:pPr>
      <w:r>
        <w:rPr>
          <w:imprint w:val="0"/>
          <w:sz w:val="24"/>
          <w:szCs w:val="24"/>
        </w:rPr>
        <w:t xml:space="preserve">    </w:t>
      </w:r>
    </w:p>
    <w:p w:rsidR="008133A9" w:rsidRDefault="008133A9">
      <w:pPr>
        <w:ind w:left="5954" w:right="141"/>
        <w:jc w:val="both"/>
        <w:rPr>
          <w:b/>
          <w:i/>
          <w:imprint w:val="0"/>
          <w:sz w:val="16"/>
          <w:szCs w:val="24"/>
        </w:rPr>
      </w:pPr>
      <w:r>
        <w:rPr>
          <w:b/>
          <w:i/>
          <w:imprint w:val="0"/>
          <w:sz w:val="24"/>
          <w:szCs w:val="24"/>
        </w:rPr>
        <w:t xml:space="preserve">Одобрена на заседании Учёного совета факультета математики </w:t>
      </w:r>
    </w:p>
    <w:p w:rsidR="008133A9" w:rsidRDefault="008133A9">
      <w:pPr>
        <w:ind w:left="5954" w:right="141"/>
        <w:jc w:val="both"/>
        <w:rPr>
          <w:b/>
          <w:i/>
          <w:imprint w:val="0"/>
          <w:sz w:val="16"/>
          <w:szCs w:val="24"/>
        </w:rPr>
      </w:pPr>
    </w:p>
    <w:p w:rsidR="008133A9" w:rsidRDefault="009F3B18">
      <w:pPr>
        <w:ind w:left="5954" w:right="141"/>
        <w:rPr>
          <w:b/>
          <w:i/>
          <w:imprint w:val="0"/>
          <w:sz w:val="24"/>
          <w:szCs w:val="24"/>
        </w:rPr>
      </w:pPr>
      <w:r>
        <w:rPr>
          <w:b/>
          <w:i/>
          <w:imprint w:val="0"/>
          <w:sz w:val="24"/>
          <w:szCs w:val="24"/>
        </w:rPr>
        <w:t>«____»_____________________2012</w:t>
      </w:r>
      <w:r w:rsidR="008133A9">
        <w:rPr>
          <w:b/>
          <w:i/>
          <w:imprint w:val="0"/>
          <w:sz w:val="24"/>
          <w:szCs w:val="24"/>
        </w:rPr>
        <w:t xml:space="preserve"> г.</w:t>
      </w:r>
    </w:p>
    <w:p w:rsidR="008133A9" w:rsidRDefault="008133A9">
      <w:pPr>
        <w:pStyle w:val="12"/>
        <w:ind w:left="5954" w:right="141"/>
        <w:rPr>
          <w:b/>
          <w:i/>
          <w:imprint w:val="0"/>
          <w:szCs w:val="24"/>
        </w:rPr>
      </w:pPr>
      <w:r>
        <w:rPr>
          <w:rFonts w:ascii="Times New Roman" w:hAnsi="Times New Roman" w:cs="Times New Roman"/>
          <w:b/>
          <w:i/>
          <w:imprint w:val="0"/>
          <w:sz w:val="24"/>
          <w:szCs w:val="24"/>
        </w:rPr>
        <w:t xml:space="preserve"> </w:t>
      </w:r>
    </w:p>
    <w:p w:rsidR="008133A9" w:rsidRDefault="008133A9">
      <w:pPr>
        <w:pStyle w:val="12"/>
        <w:ind w:left="5954" w:right="141"/>
        <w:jc w:val="both"/>
        <w:rPr>
          <w:b/>
          <w:i/>
          <w:imprint w:val="0"/>
          <w:szCs w:val="24"/>
        </w:rPr>
      </w:pPr>
    </w:p>
    <w:p w:rsidR="008133A9" w:rsidRDefault="008133A9">
      <w:pPr>
        <w:pStyle w:val="12"/>
        <w:ind w:left="5954" w:right="141"/>
        <w:jc w:val="both"/>
        <w:rPr>
          <w:rFonts w:ascii="Times New Roman" w:hAnsi="Times New Roman" w:cs="Times New Roman"/>
          <w:b/>
          <w:i/>
          <w:imprint w:val="0"/>
          <w:sz w:val="16"/>
          <w:szCs w:val="24"/>
        </w:rPr>
      </w:pPr>
      <w:r>
        <w:rPr>
          <w:rFonts w:ascii="Times New Roman" w:hAnsi="Times New Roman" w:cs="Times New Roman"/>
          <w:b/>
          <w:i/>
          <w:imprint w:val="0"/>
          <w:sz w:val="24"/>
          <w:szCs w:val="24"/>
        </w:rPr>
        <w:t>Декан факультета математики, д.ф.-м.н.</w:t>
      </w:r>
    </w:p>
    <w:p w:rsidR="008133A9" w:rsidRDefault="008133A9">
      <w:pPr>
        <w:pStyle w:val="12"/>
        <w:ind w:left="5954" w:right="141"/>
        <w:jc w:val="both"/>
        <w:rPr>
          <w:rFonts w:ascii="Times New Roman" w:hAnsi="Times New Roman" w:cs="Times New Roman"/>
          <w:b/>
          <w:i/>
          <w:imprint w:val="0"/>
          <w:sz w:val="16"/>
          <w:szCs w:val="24"/>
        </w:rPr>
      </w:pPr>
    </w:p>
    <w:p w:rsidR="008133A9" w:rsidRDefault="008133A9">
      <w:pPr>
        <w:pStyle w:val="12"/>
        <w:ind w:left="5954" w:right="141"/>
        <w:jc w:val="both"/>
        <w:rPr>
          <w:b/>
          <w:i/>
          <w:imprint w:val="0"/>
          <w:sz w:val="24"/>
          <w:szCs w:val="24"/>
        </w:rPr>
      </w:pPr>
      <w:r>
        <w:rPr>
          <w:rFonts w:ascii="Times New Roman" w:hAnsi="Times New Roman" w:cs="Times New Roman"/>
          <w:b/>
          <w:i/>
          <w:imprint w:val="0"/>
          <w:sz w:val="24"/>
          <w:szCs w:val="24"/>
        </w:rPr>
        <w:t>_______________________</w:t>
      </w:r>
      <w:proofErr w:type="spellStart"/>
      <w:r>
        <w:rPr>
          <w:rFonts w:ascii="Times New Roman" w:hAnsi="Times New Roman" w:cs="Times New Roman"/>
          <w:b/>
          <w:i/>
          <w:imprint w:val="0"/>
          <w:sz w:val="24"/>
          <w:szCs w:val="24"/>
        </w:rPr>
        <w:t>С.К.Ландо</w:t>
      </w:r>
      <w:proofErr w:type="spellEnd"/>
      <w:r>
        <w:rPr>
          <w:rFonts w:ascii="Times New Roman" w:hAnsi="Times New Roman" w:cs="Times New Roman"/>
          <w:b/>
          <w:i/>
          <w:imprint w:val="0"/>
          <w:sz w:val="24"/>
          <w:szCs w:val="24"/>
        </w:rPr>
        <w:t xml:space="preserve"> </w:t>
      </w:r>
    </w:p>
    <w:p w:rsidR="008133A9" w:rsidRDefault="008133A9">
      <w:pPr>
        <w:ind w:left="5954" w:right="141" w:firstLine="851"/>
        <w:jc w:val="both"/>
        <w:rPr>
          <w:b/>
          <w:i/>
          <w:imprint w:val="0"/>
          <w:sz w:val="24"/>
          <w:szCs w:val="24"/>
        </w:rPr>
      </w:pPr>
    </w:p>
    <w:p w:rsidR="008133A9" w:rsidRDefault="008133A9">
      <w:pPr>
        <w:ind w:left="-142" w:firstLine="851"/>
        <w:jc w:val="center"/>
        <w:rPr>
          <w:b/>
          <w:imprint w:val="0"/>
          <w:sz w:val="24"/>
          <w:szCs w:val="24"/>
        </w:rPr>
      </w:pPr>
    </w:p>
    <w:p w:rsidR="008133A9" w:rsidRDefault="008133A9">
      <w:pPr>
        <w:ind w:left="-142" w:firstLine="851"/>
        <w:jc w:val="center"/>
        <w:rPr>
          <w:b/>
          <w:imprint w:val="0"/>
          <w:sz w:val="24"/>
          <w:szCs w:val="24"/>
        </w:rPr>
      </w:pPr>
    </w:p>
    <w:p w:rsidR="008133A9" w:rsidRDefault="008133A9">
      <w:pPr>
        <w:ind w:left="-142" w:firstLine="851"/>
        <w:jc w:val="center"/>
        <w:rPr>
          <w:b/>
          <w:imprint w:val="0"/>
          <w:sz w:val="24"/>
          <w:szCs w:val="24"/>
        </w:rPr>
      </w:pPr>
      <w:r>
        <w:rPr>
          <w:b/>
          <w:imprint w:val="0"/>
          <w:sz w:val="24"/>
          <w:szCs w:val="24"/>
        </w:rPr>
        <w:t>ПРОГРАММА</w:t>
      </w:r>
    </w:p>
    <w:p w:rsidR="008133A9" w:rsidRDefault="009F3B18">
      <w:pPr>
        <w:ind w:left="-142" w:firstLine="851"/>
        <w:jc w:val="center"/>
        <w:rPr>
          <w:b/>
          <w:imprint w:val="0"/>
          <w:sz w:val="24"/>
          <w:szCs w:val="24"/>
        </w:rPr>
      </w:pPr>
      <w:r>
        <w:rPr>
          <w:b/>
          <w:imprint w:val="0"/>
          <w:sz w:val="24"/>
          <w:szCs w:val="24"/>
        </w:rPr>
        <w:t>кандидатск</w:t>
      </w:r>
      <w:r w:rsidR="008133A9">
        <w:rPr>
          <w:b/>
          <w:imprint w:val="0"/>
          <w:sz w:val="24"/>
          <w:szCs w:val="24"/>
        </w:rPr>
        <w:t>ого экзамена по специальности 01.01.06</w:t>
      </w:r>
    </w:p>
    <w:p w:rsidR="008133A9" w:rsidRDefault="008133A9">
      <w:pPr>
        <w:ind w:left="-142" w:firstLine="851"/>
        <w:jc w:val="center"/>
        <w:rPr>
          <w:imprint w:val="0"/>
          <w:sz w:val="24"/>
          <w:szCs w:val="24"/>
        </w:rPr>
      </w:pPr>
      <w:r>
        <w:rPr>
          <w:b/>
          <w:imprint w:val="0"/>
          <w:sz w:val="24"/>
          <w:szCs w:val="24"/>
        </w:rPr>
        <w:t>«Математическая логика, алгебра и теория чисел»</w:t>
      </w:r>
    </w:p>
    <w:p w:rsidR="008133A9" w:rsidRDefault="008133A9">
      <w:pPr>
        <w:rPr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  <w:r>
        <w:rPr>
          <w:rFonts w:ascii="Times New Roman" w:hAnsi="Times New Roman" w:cs="Times New Roman"/>
          <w:imprint w:val="0"/>
          <w:sz w:val="24"/>
          <w:szCs w:val="24"/>
        </w:rPr>
        <w:tab/>
      </w:r>
      <w:r>
        <w:rPr>
          <w:rFonts w:ascii="Times New Roman" w:hAnsi="Times New Roman" w:cs="Times New Roman"/>
          <w:imprint w:val="0"/>
          <w:sz w:val="24"/>
          <w:szCs w:val="24"/>
        </w:rPr>
        <w:tab/>
      </w:r>
      <w:r>
        <w:rPr>
          <w:rFonts w:ascii="Times New Roman" w:hAnsi="Times New Roman" w:cs="Times New Roman"/>
          <w:imprint w:val="0"/>
          <w:sz w:val="24"/>
          <w:szCs w:val="24"/>
        </w:rPr>
        <w:tab/>
      </w:r>
      <w:r>
        <w:rPr>
          <w:rFonts w:ascii="Times New Roman" w:hAnsi="Times New Roman" w:cs="Times New Roman"/>
          <w:imprint w:val="0"/>
          <w:sz w:val="24"/>
          <w:szCs w:val="24"/>
        </w:rPr>
        <w:tab/>
      </w:r>
      <w:r>
        <w:rPr>
          <w:rFonts w:ascii="Times New Roman" w:hAnsi="Times New Roman" w:cs="Times New Roman"/>
          <w:imprint w:val="0"/>
          <w:sz w:val="24"/>
          <w:szCs w:val="24"/>
        </w:rPr>
        <w:tab/>
        <w:t xml:space="preserve">                 </w:t>
      </w: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rPr>
          <w:rFonts w:ascii="Times New Roman" w:hAnsi="Times New Roman" w:cs="Times New Roman"/>
          <w:imprint w:val="0"/>
          <w:sz w:val="24"/>
          <w:szCs w:val="24"/>
        </w:rPr>
      </w:pPr>
    </w:p>
    <w:p w:rsidR="008133A9" w:rsidRDefault="008133A9">
      <w:pPr>
        <w:pStyle w:val="12"/>
        <w:jc w:val="center"/>
      </w:pPr>
      <w:r>
        <w:rPr>
          <w:rFonts w:ascii="Times New Roman" w:hAnsi="Times New Roman" w:cs="Times New Roman"/>
          <w:b/>
          <w:imprint w:val="0"/>
          <w:sz w:val="24"/>
          <w:szCs w:val="24"/>
        </w:rPr>
        <w:t>Москва, 201</w:t>
      </w:r>
      <w:r w:rsidR="009F3B18">
        <w:rPr>
          <w:rFonts w:ascii="Times New Roman" w:hAnsi="Times New Roman" w:cs="Times New Roman"/>
          <w:b/>
          <w:imprint w:val="0"/>
          <w:sz w:val="24"/>
          <w:szCs w:val="24"/>
        </w:rPr>
        <w:t>2</w:t>
      </w:r>
      <w:r>
        <w:rPr>
          <w:rFonts w:ascii="Times New Roman" w:hAnsi="Times New Roman" w:cs="Times New Roman"/>
          <w:b/>
          <w:imprint w:val="0"/>
          <w:sz w:val="24"/>
          <w:szCs w:val="24"/>
        </w:rPr>
        <w:t xml:space="preserve"> г.</w:t>
      </w:r>
    </w:p>
    <w:p w:rsidR="008133A9" w:rsidRDefault="008133A9">
      <w:pPr>
        <w:pStyle w:val="12"/>
      </w:pPr>
    </w:p>
    <w:p w:rsidR="008133A9" w:rsidRDefault="008133A9">
      <w:pPr>
        <w:pStyle w:val="12"/>
      </w:pPr>
    </w:p>
    <w:p w:rsidR="008133A9" w:rsidRDefault="008133A9">
      <w:pPr>
        <w:pStyle w:val="12"/>
      </w:pPr>
    </w:p>
    <w:p w:rsidR="008133A9" w:rsidRDefault="008133A9">
      <w:pPr>
        <w:pStyle w:val="12"/>
      </w:pPr>
    </w:p>
    <w:p w:rsidR="008133A9" w:rsidRDefault="008133A9">
      <w:pPr>
        <w:pStyle w:val="12"/>
      </w:pPr>
    </w:p>
    <w:p w:rsidR="008133A9" w:rsidRDefault="008133A9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8133A9" w:rsidRDefault="008133A9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8133A9" w:rsidRPr="004A12BB" w:rsidRDefault="004A12BB" w:rsidP="004A12BB">
      <w:pPr>
        <w:pStyle w:val="12"/>
        <w:jc w:val="center"/>
        <w:rPr>
          <w:rFonts w:ascii="Times New Roman" w:hAnsi="Times New Roman" w:cs="Times New Roman"/>
          <w:b/>
          <w:imprint w:val="0"/>
          <w:sz w:val="24"/>
        </w:rPr>
      </w:pPr>
      <w:r w:rsidRPr="004A12BB">
        <w:rPr>
          <w:rFonts w:ascii="Times New Roman" w:hAnsi="Times New Roman" w:cs="Times New Roman"/>
          <w:b/>
          <w:imprint w:val="0"/>
          <w:sz w:val="24"/>
        </w:rPr>
        <w:t>Общая часть</w:t>
      </w:r>
    </w:p>
    <w:p w:rsidR="008133A9" w:rsidRDefault="008133A9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8133A9" w:rsidRDefault="00C843FB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 w:rsidRPr="00C843FB">
        <w:rPr>
          <w:rFonts w:ascii="Times New Roman" w:hAnsi="Times New Roman" w:cs="Times New Roman"/>
          <w:imprint w:val="0"/>
          <w:sz w:val="24"/>
        </w:rPr>
        <w:t xml:space="preserve">На экзамене кандидатского минимума по специальности </w:t>
      </w:r>
      <w:r>
        <w:rPr>
          <w:rFonts w:ascii="Times New Roman" w:hAnsi="Times New Roman" w:cs="Times New Roman"/>
          <w:imprint w:val="0"/>
          <w:sz w:val="24"/>
        </w:rPr>
        <w:t>01.01.06</w:t>
      </w:r>
      <w:r w:rsidRPr="00C843FB">
        <w:rPr>
          <w:rFonts w:ascii="Times New Roman" w:hAnsi="Times New Roman" w:cs="Times New Roman"/>
          <w:imprint w:val="0"/>
          <w:sz w:val="24"/>
        </w:rPr>
        <w:t xml:space="preserve"> «Математическая логика, алгебра и теория чисел»</w:t>
      </w:r>
      <w:r>
        <w:rPr>
          <w:rFonts w:ascii="Times New Roman" w:hAnsi="Times New Roman" w:cs="Times New Roman"/>
          <w:imprint w:val="0"/>
          <w:sz w:val="24"/>
        </w:rPr>
        <w:t xml:space="preserve"> </w:t>
      </w:r>
      <w:r w:rsidRPr="00C843FB">
        <w:rPr>
          <w:rFonts w:ascii="Times New Roman" w:hAnsi="Times New Roman" w:cs="Times New Roman"/>
          <w:imprint w:val="0"/>
          <w:sz w:val="24"/>
        </w:rPr>
        <w:t>аспирант</w:t>
      </w:r>
      <w:r>
        <w:rPr>
          <w:rFonts w:ascii="Times New Roman" w:hAnsi="Times New Roman" w:cs="Times New Roman"/>
          <w:imprint w:val="0"/>
          <w:sz w:val="24"/>
        </w:rPr>
        <w:t>ы</w:t>
      </w:r>
      <w:r w:rsidRPr="00C843FB">
        <w:rPr>
          <w:rFonts w:ascii="Times New Roman" w:hAnsi="Times New Roman" w:cs="Times New Roman"/>
          <w:imprint w:val="0"/>
          <w:sz w:val="24"/>
        </w:rPr>
        <w:t xml:space="preserve"> </w:t>
      </w:r>
      <w:r w:rsidR="008133A9">
        <w:rPr>
          <w:rFonts w:ascii="Times New Roman" w:hAnsi="Times New Roman" w:cs="Times New Roman"/>
          <w:imprint w:val="0"/>
          <w:sz w:val="24"/>
        </w:rPr>
        <w:t>факультета математики должны продемонстрировать знание следующих тем:</w:t>
      </w:r>
    </w:p>
    <w:p w:rsidR="00126E0A" w:rsidRDefault="00126E0A">
      <w:pPr>
        <w:pStyle w:val="12"/>
        <w:jc w:val="both"/>
        <w:rPr>
          <w:imprint w:val="0"/>
        </w:rPr>
      </w:pPr>
    </w:p>
    <w:p w:rsidR="00126E0A" w:rsidRDefault="00126E0A" w:rsidP="00126E0A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(1) Теория множеств: мощность, теорема Кантора-Бернштейна, порядковые числа, принцип трансфинитной индукции, аксиома выбора.</w:t>
      </w:r>
    </w:p>
    <w:p w:rsidR="00126E0A" w:rsidRDefault="00126E0A" w:rsidP="00126E0A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 xml:space="preserve"> </w:t>
      </w:r>
    </w:p>
    <w:p w:rsidR="00126E0A" w:rsidRPr="00126E0A" w:rsidRDefault="00C513BF" w:rsidP="00126E0A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(2</w:t>
      </w:r>
      <w:r w:rsidR="00126E0A">
        <w:rPr>
          <w:rFonts w:ascii="Times New Roman" w:hAnsi="Times New Roman" w:cs="Times New Roman"/>
          <w:imprint w:val="0"/>
          <w:sz w:val="24"/>
        </w:rPr>
        <w:t>) Логика: булевы алгебры</w:t>
      </w:r>
      <w:r w:rsidR="00A775D0">
        <w:rPr>
          <w:rFonts w:ascii="Times New Roman" w:hAnsi="Times New Roman" w:cs="Times New Roman"/>
          <w:imprint w:val="0"/>
          <w:sz w:val="24"/>
        </w:rPr>
        <w:t xml:space="preserve"> множеств</w:t>
      </w:r>
      <w:r w:rsidR="00126E0A">
        <w:rPr>
          <w:rFonts w:ascii="Times New Roman" w:hAnsi="Times New Roman" w:cs="Times New Roman"/>
          <w:imprint w:val="0"/>
          <w:sz w:val="24"/>
        </w:rPr>
        <w:t xml:space="preserve">, исчисление предикатов, </w:t>
      </w:r>
      <w:r w:rsidR="00A14FBA">
        <w:rPr>
          <w:rFonts w:ascii="Times New Roman" w:hAnsi="Times New Roman" w:cs="Times New Roman"/>
          <w:imprint w:val="0"/>
          <w:sz w:val="24"/>
        </w:rPr>
        <w:t xml:space="preserve">понятие алгоритма, вычислимость по Тьюрингу, </w:t>
      </w:r>
      <w:r w:rsidR="00126E0A">
        <w:rPr>
          <w:rFonts w:ascii="Times New Roman" w:hAnsi="Times New Roman" w:cs="Times New Roman"/>
          <w:imprint w:val="0"/>
          <w:sz w:val="24"/>
        </w:rPr>
        <w:t xml:space="preserve">классы </w:t>
      </w:r>
      <w:r w:rsidR="00126E0A">
        <w:rPr>
          <w:rFonts w:ascii="Times New Roman" w:hAnsi="Times New Roman" w:cs="Times New Roman"/>
          <w:imprint w:val="0"/>
          <w:sz w:val="24"/>
          <w:lang w:val="en-US"/>
        </w:rPr>
        <w:t>P</w:t>
      </w:r>
      <w:r w:rsidR="00126E0A" w:rsidRPr="00126E0A">
        <w:rPr>
          <w:rFonts w:ascii="Times New Roman" w:hAnsi="Times New Roman" w:cs="Times New Roman"/>
          <w:imprint w:val="0"/>
          <w:sz w:val="24"/>
        </w:rPr>
        <w:t xml:space="preserve"> </w:t>
      </w:r>
      <w:r w:rsidR="00126E0A">
        <w:rPr>
          <w:rFonts w:ascii="Times New Roman" w:hAnsi="Times New Roman" w:cs="Times New Roman"/>
          <w:imprint w:val="0"/>
          <w:sz w:val="24"/>
        </w:rPr>
        <w:t xml:space="preserve">и </w:t>
      </w:r>
      <w:r w:rsidR="00126E0A">
        <w:rPr>
          <w:rFonts w:ascii="Times New Roman" w:hAnsi="Times New Roman" w:cs="Times New Roman"/>
          <w:imprint w:val="0"/>
          <w:sz w:val="24"/>
          <w:lang w:val="en-US"/>
        </w:rPr>
        <w:t>NP</w:t>
      </w:r>
      <w:r w:rsidR="007A219B">
        <w:rPr>
          <w:rFonts w:ascii="Times New Roman" w:hAnsi="Times New Roman" w:cs="Times New Roman"/>
          <w:imprint w:val="0"/>
          <w:sz w:val="24"/>
        </w:rPr>
        <w:t>.</w:t>
      </w:r>
    </w:p>
    <w:p w:rsidR="00126E0A" w:rsidRDefault="00126E0A" w:rsidP="00126E0A">
      <w:pPr>
        <w:pStyle w:val="12"/>
        <w:jc w:val="both"/>
        <w:rPr>
          <w:imprint w:val="0"/>
        </w:rPr>
      </w:pPr>
    </w:p>
    <w:p w:rsidR="00126E0A" w:rsidRPr="00126E0A" w:rsidRDefault="00C513BF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(3</w:t>
      </w:r>
      <w:r w:rsidR="00BC7152">
        <w:rPr>
          <w:rFonts w:ascii="Times New Roman" w:hAnsi="Times New Roman" w:cs="Times New Roman"/>
          <w:imprint w:val="0"/>
          <w:sz w:val="24"/>
        </w:rPr>
        <w:t>) Теория</w:t>
      </w:r>
      <w:r w:rsidR="00126E0A">
        <w:rPr>
          <w:rFonts w:ascii="Times New Roman" w:hAnsi="Times New Roman" w:cs="Times New Roman"/>
          <w:imprint w:val="0"/>
          <w:sz w:val="24"/>
        </w:rPr>
        <w:t xml:space="preserve"> вероятностей: </w:t>
      </w:r>
      <w:r w:rsidR="00BC7152">
        <w:rPr>
          <w:rFonts w:ascii="Times New Roman" w:hAnsi="Times New Roman" w:cs="Times New Roman"/>
          <w:imprint w:val="0"/>
          <w:sz w:val="24"/>
        </w:rPr>
        <w:t xml:space="preserve">случайные величины и их распределения, математическое ожидание, </w:t>
      </w:r>
      <w:r w:rsidR="00A14FBA">
        <w:rPr>
          <w:rFonts w:ascii="Times New Roman" w:hAnsi="Times New Roman" w:cs="Times New Roman"/>
          <w:imprint w:val="0"/>
          <w:sz w:val="24"/>
        </w:rPr>
        <w:t xml:space="preserve">дисперсия, </w:t>
      </w:r>
      <w:r w:rsidR="00BC7152">
        <w:rPr>
          <w:rFonts w:ascii="Times New Roman" w:hAnsi="Times New Roman" w:cs="Times New Roman"/>
          <w:imprint w:val="0"/>
          <w:sz w:val="24"/>
        </w:rPr>
        <w:t>независимость и</w:t>
      </w:r>
      <w:r w:rsidR="008133A9">
        <w:rPr>
          <w:rFonts w:ascii="Times New Roman" w:hAnsi="Times New Roman" w:cs="Times New Roman"/>
          <w:imprint w:val="0"/>
          <w:sz w:val="24"/>
        </w:rPr>
        <w:t xml:space="preserve"> условные вероятности</w:t>
      </w:r>
      <w:r w:rsidR="00BC7152">
        <w:rPr>
          <w:rFonts w:ascii="Times New Roman" w:hAnsi="Times New Roman" w:cs="Times New Roman"/>
          <w:imprint w:val="0"/>
          <w:sz w:val="24"/>
        </w:rPr>
        <w:t>, закон больших чисел, центральная предельная теорема</w:t>
      </w:r>
      <w:r w:rsidR="008133A9">
        <w:rPr>
          <w:rFonts w:ascii="Times New Roman" w:hAnsi="Times New Roman" w:cs="Times New Roman"/>
          <w:imprint w:val="0"/>
          <w:sz w:val="24"/>
        </w:rPr>
        <w:t>.</w:t>
      </w:r>
      <w:r w:rsidR="00BC7152">
        <w:rPr>
          <w:rFonts w:ascii="Times New Roman" w:hAnsi="Times New Roman" w:cs="Times New Roman"/>
          <w:imprint w:val="0"/>
          <w:sz w:val="24"/>
        </w:rPr>
        <w:t xml:space="preserve"> 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(4</w:t>
      </w:r>
      <w:r w:rsidR="008133A9">
        <w:rPr>
          <w:rFonts w:ascii="Times New Roman" w:hAnsi="Times New Roman" w:cs="Times New Roman"/>
          <w:imprint w:val="0"/>
          <w:sz w:val="24"/>
        </w:rPr>
        <w:t>) Теория групп: группы, подгруппы, смежные классы, гомоморфизмы, факторгруппы, строение конечно порожденных абелевых гру</w:t>
      </w:r>
      <w:r w:rsidR="007A219B">
        <w:rPr>
          <w:rFonts w:ascii="Times New Roman" w:hAnsi="Times New Roman" w:cs="Times New Roman"/>
          <w:imprint w:val="0"/>
          <w:sz w:val="24"/>
        </w:rPr>
        <w:t xml:space="preserve">пп, теоремы </w:t>
      </w:r>
      <w:proofErr w:type="spellStart"/>
      <w:r w:rsidR="007A219B">
        <w:rPr>
          <w:rFonts w:ascii="Times New Roman" w:hAnsi="Times New Roman" w:cs="Times New Roman"/>
          <w:imprint w:val="0"/>
          <w:sz w:val="24"/>
        </w:rPr>
        <w:t>Силова</w:t>
      </w:r>
      <w:proofErr w:type="spellEnd"/>
      <w:r w:rsidR="007A219B">
        <w:rPr>
          <w:rFonts w:ascii="Times New Roman" w:hAnsi="Times New Roman" w:cs="Times New Roman"/>
          <w:imprint w:val="0"/>
          <w:sz w:val="24"/>
        </w:rPr>
        <w:t>, свободные группы,</w:t>
      </w:r>
      <w:r w:rsidR="00FB5E11">
        <w:rPr>
          <w:rFonts w:ascii="Times New Roman" w:hAnsi="Times New Roman" w:cs="Times New Roman"/>
          <w:imprint w:val="0"/>
          <w:sz w:val="24"/>
        </w:rPr>
        <w:t xml:space="preserve"> задание групп образующими</w:t>
      </w:r>
      <w:r w:rsidR="00FC5571">
        <w:rPr>
          <w:rFonts w:ascii="Times New Roman" w:hAnsi="Times New Roman" w:cs="Times New Roman"/>
          <w:imprint w:val="0"/>
          <w:sz w:val="24"/>
        </w:rPr>
        <w:t xml:space="preserve"> и соотношения</w:t>
      </w:r>
      <w:r w:rsidR="00FB5E11">
        <w:rPr>
          <w:rFonts w:ascii="Times New Roman" w:hAnsi="Times New Roman" w:cs="Times New Roman"/>
          <w:imprint w:val="0"/>
          <w:sz w:val="24"/>
        </w:rPr>
        <w:t>ми</w:t>
      </w:r>
      <w:r w:rsidR="00FC5571">
        <w:rPr>
          <w:rFonts w:ascii="Times New Roman" w:hAnsi="Times New Roman" w:cs="Times New Roman"/>
          <w:imprint w:val="0"/>
          <w:sz w:val="24"/>
        </w:rPr>
        <w:t>,</w:t>
      </w:r>
      <w:r w:rsidR="007A219B">
        <w:rPr>
          <w:rFonts w:ascii="Times New Roman" w:hAnsi="Times New Roman" w:cs="Times New Roman"/>
          <w:imprint w:val="0"/>
          <w:sz w:val="24"/>
        </w:rPr>
        <w:t xml:space="preserve"> </w:t>
      </w:r>
      <w:r w:rsidR="00FC5571">
        <w:rPr>
          <w:rFonts w:ascii="Times New Roman" w:hAnsi="Times New Roman" w:cs="Times New Roman"/>
          <w:imprint w:val="0"/>
          <w:sz w:val="24"/>
        </w:rPr>
        <w:t>простые,</w:t>
      </w:r>
      <w:r w:rsidR="007A219B">
        <w:rPr>
          <w:rFonts w:ascii="Times New Roman" w:hAnsi="Times New Roman" w:cs="Times New Roman"/>
          <w:imprint w:val="0"/>
          <w:sz w:val="24"/>
        </w:rPr>
        <w:t xml:space="preserve"> разрешимые </w:t>
      </w:r>
      <w:r w:rsidR="00FC5571">
        <w:rPr>
          <w:rFonts w:ascii="Times New Roman" w:hAnsi="Times New Roman" w:cs="Times New Roman"/>
          <w:imprint w:val="0"/>
          <w:sz w:val="24"/>
        </w:rPr>
        <w:t xml:space="preserve">и нильпотентные </w:t>
      </w:r>
      <w:r w:rsidR="007A219B">
        <w:rPr>
          <w:rFonts w:ascii="Times New Roman" w:hAnsi="Times New Roman" w:cs="Times New Roman"/>
          <w:imprint w:val="0"/>
          <w:sz w:val="24"/>
        </w:rPr>
        <w:t xml:space="preserve">группы. </w:t>
      </w:r>
      <w:r w:rsidR="008133A9">
        <w:rPr>
          <w:rFonts w:ascii="Times New Roman" w:hAnsi="Times New Roman" w:cs="Times New Roman"/>
          <w:imprint w:val="0"/>
          <w:sz w:val="24"/>
        </w:rPr>
        <w:t>Необходимо также знакомство с конкретными примерами групп, включая симметрические, знакопеременные, группы симметрии, матричные группы (полная линейная, специальная линейная), группы вычетов.</w:t>
      </w:r>
      <w:r w:rsidR="007A219B">
        <w:rPr>
          <w:rFonts w:ascii="Times New Roman" w:hAnsi="Times New Roman" w:cs="Times New Roman"/>
          <w:imprint w:val="0"/>
          <w:sz w:val="24"/>
        </w:rPr>
        <w:t xml:space="preserve"> 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(5</w:t>
      </w:r>
      <w:r w:rsidR="008133A9">
        <w:rPr>
          <w:rFonts w:ascii="Times New Roman" w:hAnsi="Times New Roman" w:cs="Times New Roman"/>
          <w:imprint w:val="0"/>
          <w:sz w:val="24"/>
        </w:rPr>
        <w:t xml:space="preserve">) Теория колец: кольца, идеалы, факторкольца, прямое произведение колец, китайская теорема об остатках, евклидовы кольца, </w:t>
      </w:r>
      <w:proofErr w:type="spellStart"/>
      <w:r w:rsidR="008133A9">
        <w:rPr>
          <w:rFonts w:ascii="Times New Roman" w:hAnsi="Times New Roman" w:cs="Times New Roman"/>
          <w:imprint w:val="0"/>
          <w:sz w:val="24"/>
        </w:rPr>
        <w:t>факториальность</w:t>
      </w:r>
      <w:proofErr w:type="spellEnd"/>
      <w:r w:rsidR="008133A9">
        <w:rPr>
          <w:rFonts w:ascii="Times New Roman" w:hAnsi="Times New Roman" w:cs="Times New Roman"/>
          <w:imprint w:val="0"/>
          <w:sz w:val="24"/>
        </w:rPr>
        <w:t>, обратимые, простые и неприводимые элементы</w:t>
      </w:r>
      <w:r w:rsidR="007A219B">
        <w:rPr>
          <w:rFonts w:ascii="Times New Roman" w:hAnsi="Times New Roman" w:cs="Times New Roman"/>
          <w:imprint w:val="0"/>
          <w:sz w:val="24"/>
        </w:rPr>
        <w:t>, простые и максимальные идеалы</w:t>
      </w:r>
      <w:r w:rsidR="00B620DF">
        <w:rPr>
          <w:rFonts w:ascii="Times New Roman" w:hAnsi="Times New Roman" w:cs="Times New Roman"/>
          <w:imprint w:val="0"/>
          <w:sz w:val="24"/>
        </w:rPr>
        <w:t xml:space="preserve">. </w:t>
      </w:r>
      <w:r w:rsidR="008133A9">
        <w:rPr>
          <w:rFonts w:ascii="Times New Roman" w:hAnsi="Times New Roman" w:cs="Times New Roman"/>
          <w:imprint w:val="0"/>
          <w:sz w:val="24"/>
        </w:rPr>
        <w:t>Знакомство с конкретными кольцами должно включать комплексные числа, гауссовы целые числа, кольца вычетов, кольца многочленов и степенных рядов, кольца матриц.</w:t>
      </w:r>
    </w:p>
    <w:p w:rsidR="008133A9" w:rsidRDefault="008133A9">
      <w:pPr>
        <w:pStyle w:val="12"/>
        <w:jc w:val="both"/>
        <w:rPr>
          <w:imprint w:val="0"/>
        </w:rPr>
      </w:pPr>
    </w:p>
    <w:p w:rsidR="00FC5571" w:rsidRDefault="00C513BF" w:rsidP="00FC5571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(6</w:t>
      </w:r>
      <w:r w:rsidR="008133A9">
        <w:rPr>
          <w:rFonts w:ascii="Times New Roman" w:hAnsi="Times New Roman" w:cs="Times New Roman"/>
          <w:imprint w:val="0"/>
          <w:sz w:val="24"/>
        </w:rPr>
        <w:t>) Линейная алгебра: векторные пространства и линейные отображения, базисы, размерность, двойственность, системы линейных уравнений, жорданова нормальная форма, характеристический и минимальный многочлены, квадратичные форм</w:t>
      </w:r>
      <w:r w:rsidR="00FC5571">
        <w:rPr>
          <w:rFonts w:ascii="Times New Roman" w:hAnsi="Times New Roman" w:cs="Times New Roman"/>
          <w:imprint w:val="0"/>
          <w:sz w:val="24"/>
        </w:rPr>
        <w:t>ы, положительная определенность, полилинейные формы, симметрическая и внешняя степень векторного пространства.</w:t>
      </w:r>
    </w:p>
    <w:p w:rsidR="00FC5571" w:rsidRDefault="00FC5571" w:rsidP="00FC5571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7A219B" w:rsidRDefault="007A219B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</w:t>
      </w:r>
      <w:r w:rsidR="00C513BF">
        <w:rPr>
          <w:rFonts w:ascii="Times New Roman" w:hAnsi="Times New Roman" w:cs="Times New Roman"/>
          <w:imprint w:val="0"/>
          <w:sz w:val="24"/>
        </w:rPr>
        <w:t>7</w:t>
      </w:r>
      <w:r>
        <w:rPr>
          <w:rFonts w:ascii="Times New Roman" w:hAnsi="Times New Roman" w:cs="Times New Roman"/>
          <w:imprint w:val="0"/>
          <w:sz w:val="24"/>
        </w:rPr>
        <w:t xml:space="preserve">) Теория модулей: </w:t>
      </w:r>
      <w:r w:rsidR="00FC5571">
        <w:rPr>
          <w:rFonts w:ascii="Times New Roman" w:hAnsi="Times New Roman" w:cs="Times New Roman"/>
          <w:imprint w:val="0"/>
          <w:sz w:val="24"/>
        </w:rPr>
        <w:t xml:space="preserve">тензорное произведение модулей, </w:t>
      </w:r>
      <w:r>
        <w:rPr>
          <w:rFonts w:ascii="Times New Roman" w:hAnsi="Times New Roman" w:cs="Times New Roman"/>
          <w:imprint w:val="0"/>
          <w:sz w:val="24"/>
        </w:rPr>
        <w:t>теорема о строении конечно-порождённых модулей над кольцами главных идеалов и её следствия для групп и линейных операторов</w:t>
      </w:r>
      <w:r w:rsidR="00B620DF">
        <w:rPr>
          <w:rFonts w:ascii="Times New Roman" w:hAnsi="Times New Roman" w:cs="Times New Roman"/>
          <w:imprint w:val="0"/>
          <w:sz w:val="24"/>
        </w:rPr>
        <w:t>.</w:t>
      </w:r>
    </w:p>
    <w:p w:rsidR="00B620DF" w:rsidRDefault="00B620DF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7A219B" w:rsidRPr="0029671F" w:rsidRDefault="007A219B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</w:t>
      </w:r>
      <w:r w:rsidR="00C513BF">
        <w:rPr>
          <w:rFonts w:ascii="Times New Roman" w:hAnsi="Times New Roman" w:cs="Times New Roman"/>
          <w:imprint w:val="0"/>
          <w:sz w:val="24"/>
        </w:rPr>
        <w:t>8</w:t>
      </w:r>
      <w:r>
        <w:rPr>
          <w:rFonts w:ascii="Times New Roman" w:hAnsi="Times New Roman" w:cs="Times New Roman"/>
          <w:imprint w:val="0"/>
          <w:sz w:val="24"/>
        </w:rPr>
        <w:t xml:space="preserve">) Теория представлений: лемма Шура, теорема Машке, </w:t>
      </w:r>
      <w:r w:rsidR="0029671F">
        <w:rPr>
          <w:rFonts w:ascii="Times New Roman" w:hAnsi="Times New Roman" w:cs="Times New Roman"/>
          <w:imprint w:val="0"/>
          <w:sz w:val="24"/>
        </w:rPr>
        <w:t xml:space="preserve">теория характеров. Необходимо </w:t>
      </w:r>
      <w:r w:rsidR="00ED6D1C">
        <w:rPr>
          <w:rFonts w:ascii="Times New Roman" w:hAnsi="Times New Roman" w:cs="Times New Roman"/>
          <w:imprint w:val="0"/>
          <w:sz w:val="24"/>
        </w:rPr>
        <w:t>умение</w:t>
      </w:r>
      <w:r w:rsidR="0029671F">
        <w:rPr>
          <w:rFonts w:ascii="Times New Roman" w:hAnsi="Times New Roman" w:cs="Times New Roman"/>
          <w:imprint w:val="0"/>
          <w:sz w:val="24"/>
        </w:rPr>
        <w:t xml:space="preserve"> </w:t>
      </w:r>
      <w:r w:rsidR="00ED6D1C">
        <w:rPr>
          <w:rFonts w:ascii="Times New Roman" w:hAnsi="Times New Roman" w:cs="Times New Roman"/>
          <w:imprint w:val="0"/>
          <w:sz w:val="24"/>
        </w:rPr>
        <w:t xml:space="preserve">классифицировать </w:t>
      </w:r>
      <w:r>
        <w:rPr>
          <w:rFonts w:ascii="Times New Roman" w:hAnsi="Times New Roman" w:cs="Times New Roman"/>
          <w:imprint w:val="0"/>
          <w:sz w:val="24"/>
        </w:rPr>
        <w:t xml:space="preserve">представления </w:t>
      </w:r>
      <w:r w:rsidR="0029671F">
        <w:rPr>
          <w:rFonts w:ascii="Times New Roman" w:hAnsi="Times New Roman" w:cs="Times New Roman"/>
          <w:imprint w:val="0"/>
          <w:sz w:val="24"/>
        </w:rPr>
        <w:t xml:space="preserve">симметрических групп и групп </w:t>
      </w:r>
      <w:r w:rsidR="0029671F">
        <w:rPr>
          <w:rFonts w:ascii="Times New Roman" w:hAnsi="Times New Roman" w:cs="Times New Roman"/>
          <w:imprint w:val="0"/>
          <w:sz w:val="24"/>
          <w:lang w:val="en-US"/>
        </w:rPr>
        <w:t>SU</w:t>
      </w:r>
      <w:r w:rsidR="0029671F" w:rsidRPr="0029671F">
        <w:rPr>
          <w:rFonts w:ascii="Times New Roman" w:hAnsi="Times New Roman" w:cs="Times New Roman"/>
          <w:imprint w:val="0"/>
          <w:sz w:val="24"/>
        </w:rPr>
        <w:t xml:space="preserve">(2) </w:t>
      </w:r>
      <w:r w:rsidR="0029671F">
        <w:rPr>
          <w:rFonts w:ascii="Times New Roman" w:hAnsi="Times New Roman" w:cs="Times New Roman"/>
          <w:imprint w:val="0"/>
          <w:sz w:val="24"/>
        </w:rPr>
        <w:t xml:space="preserve">и </w:t>
      </w:r>
      <w:r w:rsidR="0029671F">
        <w:rPr>
          <w:rFonts w:ascii="Times New Roman" w:hAnsi="Times New Roman" w:cs="Times New Roman"/>
          <w:imprint w:val="0"/>
          <w:sz w:val="24"/>
          <w:lang w:val="en-US"/>
        </w:rPr>
        <w:t>SO</w:t>
      </w:r>
      <w:r w:rsidR="0029671F" w:rsidRPr="0029671F">
        <w:rPr>
          <w:rFonts w:ascii="Times New Roman" w:hAnsi="Times New Roman" w:cs="Times New Roman"/>
          <w:imprint w:val="0"/>
          <w:sz w:val="24"/>
        </w:rPr>
        <w:t>(3)</w:t>
      </w:r>
      <w:r w:rsidR="0029671F">
        <w:rPr>
          <w:rFonts w:ascii="Times New Roman" w:hAnsi="Times New Roman" w:cs="Times New Roman"/>
          <w:imprint w:val="0"/>
          <w:sz w:val="24"/>
        </w:rPr>
        <w:t>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(9</w:t>
      </w:r>
      <w:r w:rsidR="008133A9">
        <w:rPr>
          <w:rFonts w:ascii="Times New Roman" w:hAnsi="Times New Roman" w:cs="Times New Roman"/>
          <w:imprint w:val="0"/>
          <w:sz w:val="24"/>
        </w:rPr>
        <w:t>) Теория полей: поля, характеристика, структура</w:t>
      </w:r>
      <w:r w:rsidR="00B620DF">
        <w:rPr>
          <w:rFonts w:ascii="Times New Roman" w:hAnsi="Times New Roman" w:cs="Times New Roman"/>
          <w:imprint w:val="0"/>
          <w:sz w:val="24"/>
        </w:rPr>
        <w:t xml:space="preserve"> и автоморфизмы конечных полей, конечные,</w:t>
      </w:r>
      <w:r w:rsidR="008133A9">
        <w:rPr>
          <w:rFonts w:ascii="Times New Roman" w:hAnsi="Times New Roman" w:cs="Times New Roman"/>
          <w:imprint w:val="0"/>
          <w:sz w:val="24"/>
        </w:rPr>
        <w:t xml:space="preserve"> алгебраические</w:t>
      </w:r>
      <w:r w:rsidR="00B620DF">
        <w:rPr>
          <w:rFonts w:ascii="Times New Roman" w:hAnsi="Times New Roman" w:cs="Times New Roman"/>
          <w:imprint w:val="0"/>
          <w:sz w:val="24"/>
        </w:rPr>
        <w:t>, сепарабельные</w:t>
      </w:r>
      <w:r w:rsidR="008133A9">
        <w:rPr>
          <w:rFonts w:ascii="Times New Roman" w:hAnsi="Times New Roman" w:cs="Times New Roman"/>
          <w:imprint w:val="0"/>
          <w:sz w:val="24"/>
        </w:rPr>
        <w:t xml:space="preserve"> расширения, основная теорема теории Галуа.</w:t>
      </w:r>
    </w:p>
    <w:p w:rsidR="0029671F" w:rsidRDefault="0029671F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ED6D1C" w:rsidRDefault="00C513BF" w:rsidP="0029671F">
      <w:pPr>
        <w:suppressAutoHyphens w:val="0"/>
        <w:autoSpaceDE w:val="0"/>
        <w:autoSpaceDN w:val="0"/>
        <w:adjustRightInd w:val="0"/>
        <w:rPr>
          <w:imprint w:val="0"/>
          <w:sz w:val="24"/>
        </w:rPr>
      </w:pPr>
      <w:r>
        <w:rPr>
          <w:imprint w:val="0"/>
          <w:sz w:val="24"/>
        </w:rPr>
        <w:t>(10</w:t>
      </w:r>
      <w:r w:rsidR="0029671F">
        <w:rPr>
          <w:imprint w:val="0"/>
          <w:sz w:val="24"/>
        </w:rPr>
        <w:t xml:space="preserve">) </w:t>
      </w:r>
      <w:r w:rsidR="008C3530">
        <w:rPr>
          <w:imprint w:val="0"/>
          <w:sz w:val="24"/>
        </w:rPr>
        <w:t>Основы теории</w:t>
      </w:r>
      <w:r w:rsidR="0029671F">
        <w:rPr>
          <w:imprint w:val="0"/>
          <w:sz w:val="24"/>
        </w:rPr>
        <w:t xml:space="preserve"> чисел: квадратичный закон взаимности, </w:t>
      </w:r>
      <w:r w:rsidR="00ED6D1C">
        <w:rPr>
          <w:imprint w:val="0"/>
          <w:sz w:val="24"/>
        </w:rPr>
        <w:t xml:space="preserve">кольца целых полей алгебраических чисел, </w:t>
      </w:r>
      <w:r w:rsidR="0029671F">
        <w:rPr>
          <w:imprint w:val="0"/>
          <w:sz w:val="24"/>
        </w:rPr>
        <w:t>приближение</w:t>
      </w:r>
      <w:r w:rsidR="00ED6D1C">
        <w:rPr>
          <w:imprint w:val="0"/>
          <w:sz w:val="24"/>
        </w:rPr>
        <w:t xml:space="preserve"> вещественных чисел рациональными дробями,</w:t>
      </w:r>
      <w:r w:rsidR="00ED6D1C" w:rsidRPr="00ED6D1C">
        <w:rPr>
          <w:imprint w:val="0"/>
          <w:sz w:val="24"/>
        </w:rPr>
        <w:t xml:space="preserve"> </w:t>
      </w:r>
      <w:r w:rsidR="00ED6D1C">
        <w:rPr>
          <w:imprint w:val="0"/>
          <w:sz w:val="24"/>
        </w:rPr>
        <w:t xml:space="preserve">цепные дроби, теорема </w:t>
      </w:r>
      <w:proofErr w:type="spellStart"/>
      <w:r w:rsidR="00ED6D1C">
        <w:rPr>
          <w:imprint w:val="0"/>
          <w:sz w:val="24"/>
        </w:rPr>
        <w:t>Лиувилля</w:t>
      </w:r>
      <w:proofErr w:type="spellEnd"/>
      <w:r w:rsidR="00ED6D1C">
        <w:rPr>
          <w:imprint w:val="0"/>
          <w:sz w:val="24"/>
        </w:rPr>
        <w:t xml:space="preserve"> о приближении алгебраических чисел рациональными, трансцендентность числа </w:t>
      </w:r>
      <w:r w:rsidR="00ED6D1C">
        <w:rPr>
          <w:imprint w:val="0"/>
          <w:sz w:val="24"/>
          <w:lang w:val="en-US"/>
        </w:rPr>
        <w:t>e</w:t>
      </w:r>
      <w:r w:rsidR="00ED6D1C">
        <w:rPr>
          <w:imprint w:val="0"/>
          <w:sz w:val="24"/>
        </w:rPr>
        <w:t>.</w:t>
      </w:r>
    </w:p>
    <w:p w:rsidR="00C513BF" w:rsidRDefault="00C513BF" w:rsidP="0029671F">
      <w:pPr>
        <w:suppressAutoHyphens w:val="0"/>
        <w:autoSpaceDE w:val="0"/>
        <w:autoSpaceDN w:val="0"/>
        <w:adjustRightInd w:val="0"/>
        <w:rPr>
          <w:imprint w:val="0"/>
          <w:sz w:val="24"/>
        </w:rPr>
      </w:pPr>
    </w:p>
    <w:p w:rsidR="00C513BF" w:rsidRDefault="00C513BF" w:rsidP="0029671F">
      <w:pPr>
        <w:suppressAutoHyphens w:val="0"/>
        <w:autoSpaceDE w:val="0"/>
        <w:autoSpaceDN w:val="0"/>
        <w:adjustRightInd w:val="0"/>
        <w:rPr>
          <w:imprint w:val="0"/>
          <w:sz w:val="24"/>
        </w:rPr>
      </w:pPr>
      <w:r>
        <w:rPr>
          <w:imprint w:val="0"/>
          <w:sz w:val="24"/>
        </w:rPr>
        <w:t xml:space="preserve">(11) </w:t>
      </w:r>
      <w:r w:rsidR="008C3530">
        <w:rPr>
          <w:imprint w:val="0"/>
          <w:sz w:val="24"/>
        </w:rPr>
        <w:t>Основы алгебраической геометрии</w:t>
      </w:r>
      <w:r w:rsidR="00B620DF">
        <w:rPr>
          <w:imprint w:val="0"/>
          <w:sz w:val="24"/>
        </w:rPr>
        <w:t xml:space="preserve"> и коммутативной алгебры</w:t>
      </w:r>
      <w:r>
        <w:rPr>
          <w:imprint w:val="0"/>
          <w:sz w:val="24"/>
        </w:rPr>
        <w:t>:</w:t>
      </w:r>
      <w:r w:rsidR="00B620DF">
        <w:rPr>
          <w:imprint w:val="0"/>
          <w:sz w:val="24"/>
        </w:rPr>
        <w:t xml:space="preserve"> </w:t>
      </w:r>
      <w:proofErr w:type="spellStart"/>
      <w:r w:rsidR="00B620DF">
        <w:rPr>
          <w:imprint w:val="0"/>
          <w:sz w:val="24"/>
        </w:rPr>
        <w:t>нётеровы</w:t>
      </w:r>
      <w:proofErr w:type="spellEnd"/>
      <w:r w:rsidR="00B620DF">
        <w:rPr>
          <w:imprint w:val="0"/>
          <w:sz w:val="24"/>
        </w:rPr>
        <w:t xml:space="preserve"> кольца, теорема Гильберта о базисе, </w:t>
      </w:r>
      <w:r>
        <w:rPr>
          <w:imprint w:val="0"/>
          <w:sz w:val="24"/>
        </w:rPr>
        <w:t xml:space="preserve"> аффинные многообразия, </w:t>
      </w:r>
      <w:r w:rsidR="00B620DF">
        <w:rPr>
          <w:imprint w:val="0"/>
          <w:sz w:val="24"/>
        </w:rPr>
        <w:t>т</w:t>
      </w:r>
      <w:r>
        <w:rPr>
          <w:imprint w:val="0"/>
          <w:sz w:val="24"/>
        </w:rPr>
        <w:t>еорема Гильберта о нулях.</w:t>
      </w:r>
    </w:p>
    <w:p w:rsidR="0029671F" w:rsidRPr="00E73D0D" w:rsidRDefault="00ED6D1C" w:rsidP="0029671F">
      <w:pPr>
        <w:suppressAutoHyphens w:val="0"/>
        <w:autoSpaceDE w:val="0"/>
        <w:autoSpaceDN w:val="0"/>
        <w:adjustRightInd w:val="0"/>
        <w:rPr>
          <w:rFonts w:ascii="Calibri" w:hAnsi="Calibri"/>
          <w:imprint w:val="0"/>
        </w:rPr>
      </w:pPr>
      <w:r>
        <w:rPr>
          <w:imprint w:val="0"/>
          <w:sz w:val="24"/>
        </w:rPr>
        <w:t xml:space="preserve">  </w:t>
      </w:r>
    </w:p>
    <w:p w:rsidR="008133A9" w:rsidRDefault="008133A9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lastRenderedPageBreak/>
        <w:t>(</w:t>
      </w:r>
      <w:r w:rsidR="00C513BF">
        <w:rPr>
          <w:rFonts w:ascii="Times New Roman" w:hAnsi="Times New Roman" w:cs="Times New Roman"/>
          <w:imprint w:val="0"/>
          <w:sz w:val="24"/>
        </w:rPr>
        <w:t>12</w:t>
      </w:r>
      <w:r>
        <w:rPr>
          <w:rFonts w:ascii="Times New Roman" w:hAnsi="Times New Roman" w:cs="Times New Roman"/>
          <w:imprint w:val="0"/>
          <w:sz w:val="24"/>
        </w:rPr>
        <w:t>) Пределы последовательностей и пределы функций, сходимость рядов. Непрерывные функции. Теорема о промежуточном значении непрерывной функции. Равномерная непрерывность, равномерная сходимость.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(13</w:t>
      </w:r>
      <w:r w:rsidR="008133A9">
        <w:rPr>
          <w:rFonts w:ascii="Times New Roman" w:hAnsi="Times New Roman" w:cs="Times New Roman"/>
          <w:imprint w:val="0"/>
          <w:sz w:val="24"/>
        </w:rPr>
        <w:t xml:space="preserve">) Общая топология: открытые и замкнутые подмножества в </w:t>
      </w:r>
      <w:r w:rsidR="008133A9">
        <w:rPr>
          <w:rFonts w:ascii="Times New Roman" w:hAnsi="Times New Roman" w:cs="Times New Roman"/>
          <w:imprint w:val="0"/>
          <w:sz w:val="24"/>
          <w:lang w:val="en-US"/>
        </w:rPr>
        <w:t>R</w:t>
      </w:r>
      <w:r w:rsidR="008133A9">
        <w:rPr>
          <w:rFonts w:ascii="Times New Roman" w:hAnsi="Times New Roman" w:cs="Times New Roman"/>
          <w:imprint w:val="0"/>
          <w:sz w:val="24"/>
        </w:rPr>
        <w:t>^</w:t>
      </w:r>
      <w:r w:rsidR="008133A9">
        <w:rPr>
          <w:rFonts w:ascii="Times New Roman" w:hAnsi="Times New Roman" w:cs="Times New Roman"/>
          <w:imprint w:val="0"/>
          <w:sz w:val="24"/>
          <w:u w:val="single"/>
          <w:lang w:val="en-US"/>
        </w:rPr>
        <w:t>n</w:t>
      </w:r>
      <w:r w:rsidR="008133A9">
        <w:rPr>
          <w:rFonts w:ascii="Times New Roman" w:hAnsi="Times New Roman" w:cs="Times New Roman"/>
          <w:imprint w:val="0"/>
          <w:sz w:val="24"/>
        </w:rPr>
        <w:t xml:space="preserve">. Компактность, связность, внутренность и замыкание, всюду плотные и нигде не плотные множества. Непрерывные отображения.  Топологические пространства. </w:t>
      </w:r>
      <w:proofErr w:type="spellStart"/>
      <w:r w:rsidR="008133A9">
        <w:rPr>
          <w:rFonts w:ascii="Times New Roman" w:hAnsi="Times New Roman" w:cs="Times New Roman"/>
          <w:imprint w:val="0"/>
          <w:sz w:val="24"/>
        </w:rPr>
        <w:t>Хаусдорфовы</w:t>
      </w:r>
      <w:proofErr w:type="spellEnd"/>
      <w:r w:rsidR="008133A9">
        <w:rPr>
          <w:rFonts w:ascii="Times New Roman" w:hAnsi="Times New Roman" w:cs="Times New Roman"/>
          <w:imprint w:val="0"/>
          <w:sz w:val="24"/>
        </w:rPr>
        <w:t xml:space="preserve"> и метрические пространства. Полнота и пополнение. Теорема Бэра. Компактность. Связность. Нормальность. 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(14</w:t>
      </w:r>
      <w:r w:rsidR="00281BE6">
        <w:rPr>
          <w:rFonts w:ascii="Times New Roman" w:hAnsi="Times New Roman" w:cs="Times New Roman"/>
          <w:imprint w:val="0"/>
          <w:sz w:val="24"/>
        </w:rPr>
        <w:t xml:space="preserve">) </w:t>
      </w:r>
      <w:r w:rsidR="00810CAF">
        <w:rPr>
          <w:rFonts w:ascii="Times New Roman" w:hAnsi="Times New Roman" w:cs="Times New Roman"/>
          <w:imprint w:val="0"/>
          <w:sz w:val="24"/>
        </w:rPr>
        <w:t>Гомотопическая и алгебраическая т</w:t>
      </w:r>
      <w:r w:rsidR="00281BE6">
        <w:rPr>
          <w:rFonts w:ascii="Times New Roman" w:hAnsi="Times New Roman" w:cs="Times New Roman"/>
          <w:imprint w:val="0"/>
          <w:sz w:val="24"/>
        </w:rPr>
        <w:t xml:space="preserve">опология: </w:t>
      </w:r>
      <w:proofErr w:type="spellStart"/>
      <w:r w:rsidR="008133A9">
        <w:rPr>
          <w:rFonts w:ascii="Times New Roman" w:hAnsi="Times New Roman" w:cs="Times New Roman"/>
          <w:imprint w:val="0"/>
          <w:sz w:val="24"/>
        </w:rPr>
        <w:t>гомотопные</w:t>
      </w:r>
      <w:proofErr w:type="spellEnd"/>
      <w:r w:rsidR="008133A9">
        <w:rPr>
          <w:rFonts w:ascii="Times New Roman" w:hAnsi="Times New Roman" w:cs="Times New Roman"/>
          <w:imprint w:val="0"/>
          <w:sz w:val="24"/>
        </w:rPr>
        <w:t xml:space="preserve"> отображения, накрытия, фундаментальная группа, </w:t>
      </w:r>
      <w:r w:rsidR="00ED6D1C">
        <w:rPr>
          <w:rFonts w:ascii="Times New Roman" w:hAnsi="Times New Roman" w:cs="Times New Roman"/>
          <w:imprint w:val="0"/>
          <w:sz w:val="24"/>
        </w:rPr>
        <w:t>локально тривиальные расслоения, группы</w:t>
      </w:r>
      <w:r>
        <w:rPr>
          <w:rFonts w:ascii="Times New Roman" w:hAnsi="Times New Roman" w:cs="Times New Roman"/>
          <w:imprint w:val="0"/>
          <w:sz w:val="24"/>
        </w:rPr>
        <w:t xml:space="preserve"> гомологий</w:t>
      </w:r>
      <w:r w:rsidR="00810CAF">
        <w:rPr>
          <w:rFonts w:ascii="Times New Roman" w:hAnsi="Times New Roman" w:cs="Times New Roman"/>
          <w:imprint w:val="0"/>
          <w:sz w:val="24"/>
        </w:rPr>
        <w:t xml:space="preserve"> и когомологий</w:t>
      </w:r>
      <w:r>
        <w:rPr>
          <w:rFonts w:ascii="Times New Roman" w:hAnsi="Times New Roman" w:cs="Times New Roman"/>
          <w:imprint w:val="0"/>
          <w:sz w:val="24"/>
        </w:rPr>
        <w:t>, клеточные разб</w:t>
      </w:r>
      <w:r w:rsidR="00281BE6">
        <w:rPr>
          <w:rFonts w:ascii="Times New Roman" w:hAnsi="Times New Roman" w:cs="Times New Roman"/>
          <w:imprint w:val="0"/>
          <w:sz w:val="24"/>
        </w:rPr>
        <w:t>иения, умножение в когомологиях, и</w:t>
      </w:r>
      <w:r w:rsidR="00281BE6" w:rsidRPr="00281BE6">
        <w:rPr>
          <w:rFonts w:ascii="Times New Roman" w:hAnsi="Times New Roman" w:cs="Times New Roman"/>
          <w:imprint w:val="0"/>
          <w:sz w:val="24"/>
        </w:rPr>
        <w:t>ндекс пересечения на ориентированном многоо</w:t>
      </w:r>
      <w:r w:rsidR="00281BE6">
        <w:rPr>
          <w:rFonts w:ascii="Times New Roman" w:hAnsi="Times New Roman" w:cs="Times New Roman"/>
          <w:imprint w:val="0"/>
          <w:sz w:val="24"/>
        </w:rPr>
        <w:t>бразии, двойственность Пуанкаре.</w:t>
      </w:r>
      <w:r w:rsidR="00810CAF">
        <w:rPr>
          <w:rFonts w:ascii="Times New Roman" w:hAnsi="Times New Roman" w:cs="Times New Roman"/>
          <w:imprint w:val="0"/>
          <w:sz w:val="24"/>
        </w:rPr>
        <w:t xml:space="preserve"> </w:t>
      </w:r>
    </w:p>
    <w:p w:rsidR="00810CAF" w:rsidRDefault="00810CAF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(15</w:t>
      </w:r>
      <w:r w:rsidR="008133A9">
        <w:rPr>
          <w:rFonts w:ascii="Times New Roman" w:hAnsi="Times New Roman" w:cs="Times New Roman"/>
          <w:imprint w:val="0"/>
          <w:sz w:val="24"/>
        </w:rPr>
        <w:t xml:space="preserve">)  Дифференциальное исчисление: производные и дифференциалы отображений из </w:t>
      </w:r>
      <w:r w:rsidR="008133A9">
        <w:rPr>
          <w:rFonts w:ascii="Times New Roman" w:hAnsi="Times New Roman" w:cs="Times New Roman"/>
          <w:imprint w:val="0"/>
          <w:sz w:val="24"/>
          <w:lang w:val="en-US"/>
        </w:rPr>
        <w:t>R</w:t>
      </w:r>
      <w:r w:rsidR="008133A9">
        <w:rPr>
          <w:rFonts w:ascii="Times New Roman" w:hAnsi="Times New Roman" w:cs="Times New Roman"/>
          <w:imprint w:val="0"/>
          <w:sz w:val="24"/>
        </w:rPr>
        <w:t>^</w:t>
      </w:r>
      <w:r w:rsidR="008133A9">
        <w:rPr>
          <w:rFonts w:ascii="Times New Roman" w:hAnsi="Times New Roman" w:cs="Times New Roman"/>
          <w:imprint w:val="0"/>
          <w:sz w:val="24"/>
          <w:lang w:val="en-US"/>
        </w:rPr>
        <w:t>m</w:t>
      </w:r>
      <w:r w:rsidR="008133A9">
        <w:rPr>
          <w:rFonts w:ascii="Times New Roman" w:hAnsi="Times New Roman" w:cs="Times New Roman"/>
          <w:imprint w:val="0"/>
          <w:sz w:val="24"/>
        </w:rPr>
        <w:t xml:space="preserve"> в </w:t>
      </w:r>
      <w:r w:rsidR="008133A9">
        <w:rPr>
          <w:rFonts w:ascii="Times New Roman" w:hAnsi="Times New Roman" w:cs="Times New Roman"/>
          <w:imprint w:val="0"/>
          <w:sz w:val="24"/>
          <w:lang w:val="en-US"/>
        </w:rPr>
        <w:t>R</w:t>
      </w:r>
      <w:r w:rsidR="008133A9">
        <w:rPr>
          <w:rFonts w:ascii="Times New Roman" w:hAnsi="Times New Roman" w:cs="Times New Roman"/>
          <w:imprint w:val="0"/>
          <w:sz w:val="24"/>
        </w:rPr>
        <w:t>^</w:t>
      </w:r>
      <w:r w:rsidR="008133A9">
        <w:rPr>
          <w:rFonts w:ascii="Times New Roman" w:hAnsi="Times New Roman" w:cs="Times New Roman"/>
          <w:imprint w:val="0"/>
          <w:sz w:val="24"/>
          <w:lang w:val="en-US"/>
        </w:rPr>
        <w:t>n</w:t>
      </w:r>
      <w:r w:rsidR="008133A9">
        <w:rPr>
          <w:rFonts w:ascii="Times New Roman" w:hAnsi="Times New Roman" w:cs="Times New Roman"/>
          <w:imprint w:val="0"/>
          <w:sz w:val="24"/>
        </w:rPr>
        <w:t>, теорема о производной сложной функции, ряд Тейлора, способы нахождения экстремумов, множители Лагранжа.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(16</w:t>
      </w:r>
      <w:r w:rsidR="008133A9">
        <w:rPr>
          <w:rFonts w:ascii="Times New Roman" w:hAnsi="Times New Roman" w:cs="Times New Roman"/>
          <w:imprint w:val="0"/>
          <w:sz w:val="24"/>
        </w:rPr>
        <w:t xml:space="preserve">) Интегральное исчисление: мера и интеграл Лебега, предельный переход под знаком интеграла Лебега, теорема </w:t>
      </w:r>
      <w:proofErr w:type="spellStart"/>
      <w:r w:rsidR="008133A9">
        <w:rPr>
          <w:rFonts w:ascii="Times New Roman" w:hAnsi="Times New Roman" w:cs="Times New Roman"/>
          <w:imprint w:val="0"/>
          <w:sz w:val="24"/>
        </w:rPr>
        <w:t>Фубини</w:t>
      </w:r>
      <w:proofErr w:type="spellEnd"/>
      <w:r w:rsidR="008133A9">
        <w:rPr>
          <w:rFonts w:ascii="Times New Roman" w:hAnsi="Times New Roman" w:cs="Times New Roman"/>
          <w:imprint w:val="0"/>
          <w:sz w:val="24"/>
        </w:rPr>
        <w:t>. Вычисление длин кривых и площадей поверхностей при помощи интегралов.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(17</w:t>
      </w:r>
      <w:r w:rsidR="008133A9">
        <w:rPr>
          <w:rFonts w:ascii="Times New Roman" w:hAnsi="Times New Roman" w:cs="Times New Roman"/>
          <w:imprint w:val="0"/>
          <w:sz w:val="24"/>
        </w:rPr>
        <w:t>) Геометрия: аффинные и проективные пространства, аффинные и проективные отображения, кривые второго порядка (коники), поверхности второго порядка (квадрики), дробно-линейные отображения.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(18</w:t>
      </w:r>
      <w:r w:rsidR="008133A9">
        <w:rPr>
          <w:rFonts w:ascii="Times New Roman" w:hAnsi="Times New Roman" w:cs="Times New Roman"/>
          <w:imprint w:val="0"/>
          <w:sz w:val="24"/>
        </w:rPr>
        <w:t xml:space="preserve">) Комплексный анализ: комплексная производная, голоморфные функции, теоремы Коши и </w:t>
      </w:r>
      <w:proofErr w:type="spellStart"/>
      <w:r w:rsidR="008133A9">
        <w:rPr>
          <w:rFonts w:ascii="Times New Roman" w:hAnsi="Times New Roman" w:cs="Times New Roman"/>
          <w:imprint w:val="0"/>
          <w:sz w:val="24"/>
        </w:rPr>
        <w:t>Морера</w:t>
      </w:r>
      <w:proofErr w:type="spellEnd"/>
      <w:r w:rsidR="008133A9">
        <w:rPr>
          <w:rFonts w:ascii="Times New Roman" w:hAnsi="Times New Roman" w:cs="Times New Roman"/>
          <w:imprint w:val="0"/>
          <w:sz w:val="24"/>
        </w:rPr>
        <w:t>, интегральная формула Коши, теорема о вычетах, принцип сохранения области, принцип максимума модуля, лемма Шварца, теорема Римана о конформном отображении, принцип соответствия границ, принцип симметрии.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C513BF">
      <w:pPr>
        <w:pStyle w:val="12"/>
        <w:jc w:val="both"/>
        <w:rPr>
          <w:imprint w:val="0"/>
        </w:rPr>
      </w:pPr>
      <w:r>
        <w:rPr>
          <w:rFonts w:ascii="Times New Roman" w:hAnsi="Times New Roman" w:cs="Times New Roman"/>
          <w:imprint w:val="0"/>
          <w:sz w:val="24"/>
        </w:rPr>
        <w:t>(19</w:t>
      </w:r>
      <w:r w:rsidR="008133A9">
        <w:rPr>
          <w:rFonts w:ascii="Times New Roman" w:hAnsi="Times New Roman" w:cs="Times New Roman"/>
          <w:imprint w:val="0"/>
          <w:sz w:val="24"/>
        </w:rPr>
        <w:t>) Дифференциальные уравнения:   теорема существования и единственности, решение уравнений методом разделения переменных, линейные уравнения первого и второго порядков, однородные уравнения, теорема Фробениуса.</w:t>
      </w: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8133A9">
      <w:pPr>
        <w:pStyle w:val="12"/>
        <w:jc w:val="both"/>
        <w:rPr>
          <w:imprint w:val="0"/>
        </w:rPr>
      </w:pPr>
    </w:p>
    <w:p w:rsidR="008133A9" w:rsidRDefault="008133A9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  <w:r>
        <w:rPr>
          <w:rFonts w:ascii="Times New Roman" w:hAnsi="Times New Roman" w:cs="Times New Roman"/>
          <w:imprint w:val="0"/>
          <w:sz w:val="24"/>
        </w:rPr>
        <w:t>Литература.</w:t>
      </w:r>
    </w:p>
    <w:p w:rsidR="008133A9" w:rsidRDefault="008133A9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В.И. Арнольд, Обыкновенные дифференциальные уравнения. М.: Наука, 1984 (и др</w:t>
      </w:r>
      <w:r w:rsidR="000A4E1C">
        <w:rPr>
          <w:imprint w:val="0"/>
          <w:sz w:val="24"/>
          <w:szCs w:val="24"/>
        </w:rPr>
        <w:t>угие издания)</w:t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 xml:space="preserve">В.И. Арнольд, Математические методы классической механики. Изд. 3-е, </w:t>
      </w:r>
      <w:proofErr w:type="spellStart"/>
      <w:r>
        <w:rPr>
          <w:imprint w:val="0"/>
          <w:sz w:val="24"/>
          <w:szCs w:val="24"/>
        </w:rPr>
        <w:t>перераб</w:t>
      </w:r>
      <w:proofErr w:type="spellEnd"/>
      <w:r>
        <w:rPr>
          <w:imprint w:val="0"/>
          <w:sz w:val="24"/>
          <w:szCs w:val="24"/>
        </w:rPr>
        <w:t xml:space="preserve">. и доп.-М.: </w:t>
      </w:r>
      <w:r w:rsidR="000A4E1C">
        <w:rPr>
          <w:imprint w:val="0"/>
          <w:sz w:val="24"/>
          <w:szCs w:val="24"/>
        </w:rPr>
        <w:t>Наука, 1989  (и другие издания)</w:t>
      </w:r>
    </w:p>
    <w:p w:rsidR="008C3530" w:rsidRDefault="008C3530">
      <w:pPr>
        <w:autoSpaceDE w:val="0"/>
        <w:jc w:val="both"/>
        <w:rPr>
          <w:imprint w:val="0"/>
          <w:sz w:val="24"/>
          <w:szCs w:val="24"/>
        </w:rPr>
      </w:pPr>
    </w:p>
    <w:p w:rsidR="008C3530" w:rsidRDefault="008C3530">
      <w:pPr>
        <w:autoSpaceDE w:val="0"/>
        <w:jc w:val="both"/>
        <w:rPr>
          <w:imprint w:val="0"/>
          <w:sz w:val="24"/>
          <w:szCs w:val="24"/>
        </w:rPr>
      </w:pPr>
      <w:r w:rsidRPr="008C3530">
        <w:rPr>
          <w:imprint w:val="0"/>
          <w:sz w:val="24"/>
          <w:szCs w:val="24"/>
        </w:rPr>
        <w:t>З. И.</w:t>
      </w:r>
      <w:r>
        <w:rPr>
          <w:imprint w:val="0"/>
          <w:sz w:val="24"/>
          <w:szCs w:val="24"/>
        </w:rPr>
        <w:t xml:space="preserve"> </w:t>
      </w:r>
      <w:proofErr w:type="spellStart"/>
      <w:r w:rsidRPr="008C3530">
        <w:rPr>
          <w:imprint w:val="0"/>
          <w:sz w:val="24"/>
          <w:szCs w:val="24"/>
        </w:rPr>
        <w:t>Боревич</w:t>
      </w:r>
      <w:proofErr w:type="spellEnd"/>
      <w:r w:rsidRPr="008C3530">
        <w:rPr>
          <w:imprint w:val="0"/>
          <w:sz w:val="24"/>
          <w:szCs w:val="24"/>
        </w:rPr>
        <w:t>, И. P. Шафаревич</w:t>
      </w:r>
      <w:r>
        <w:rPr>
          <w:imprint w:val="0"/>
          <w:sz w:val="24"/>
          <w:szCs w:val="24"/>
        </w:rPr>
        <w:t>,</w:t>
      </w:r>
      <w:r w:rsidRPr="008C3530">
        <w:rPr>
          <w:imprint w:val="0"/>
          <w:sz w:val="24"/>
          <w:szCs w:val="24"/>
        </w:rPr>
        <w:t xml:space="preserve"> </w:t>
      </w:r>
      <w:r>
        <w:rPr>
          <w:imprint w:val="0"/>
          <w:sz w:val="24"/>
          <w:szCs w:val="24"/>
        </w:rPr>
        <w:t>Теория чисел. М: Наука 1985</w:t>
      </w:r>
    </w:p>
    <w:p w:rsidR="00C40E49" w:rsidRDefault="00C40E49">
      <w:pPr>
        <w:autoSpaceDE w:val="0"/>
        <w:jc w:val="both"/>
        <w:rPr>
          <w:imprint w:val="0"/>
          <w:sz w:val="24"/>
          <w:szCs w:val="24"/>
        </w:rPr>
      </w:pPr>
    </w:p>
    <w:p w:rsidR="00C40E49" w:rsidRDefault="00C40E49">
      <w:pPr>
        <w:autoSpaceDE w:val="0"/>
        <w:jc w:val="both"/>
        <w:rPr>
          <w:imprint w:val="0"/>
          <w:sz w:val="24"/>
        </w:rPr>
      </w:pPr>
      <w:r w:rsidRPr="00C40E49">
        <w:rPr>
          <w:imprint w:val="0"/>
          <w:sz w:val="24"/>
        </w:rPr>
        <w:t xml:space="preserve">Б.Л. Ван дер </w:t>
      </w:r>
      <w:proofErr w:type="spellStart"/>
      <w:r w:rsidRPr="00C40E49">
        <w:rPr>
          <w:imprint w:val="0"/>
          <w:sz w:val="24"/>
        </w:rPr>
        <w:t>Варден</w:t>
      </w:r>
      <w:proofErr w:type="spellEnd"/>
      <w:r>
        <w:rPr>
          <w:imprint w:val="0"/>
          <w:sz w:val="24"/>
        </w:rPr>
        <w:t>,</w:t>
      </w:r>
      <w:r w:rsidRPr="00C40E49">
        <w:rPr>
          <w:imprint w:val="0"/>
          <w:sz w:val="24"/>
        </w:rPr>
        <w:t xml:space="preserve"> </w:t>
      </w:r>
      <w:r w:rsidR="000A4E1C">
        <w:rPr>
          <w:imprint w:val="0"/>
          <w:sz w:val="24"/>
        </w:rPr>
        <w:t>Алгебра. М.: Наука, 1976</w:t>
      </w:r>
    </w:p>
    <w:p w:rsidR="008133A9" w:rsidRDefault="008133A9">
      <w:pPr>
        <w:pStyle w:val="12"/>
        <w:jc w:val="both"/>
        <w:rPr>
          <w:rFonts w:ascii="Times New Roman" w:hAnsi="Times New Roman" w:cs="Times New Roman"/>
          <w:imprint w:val="0"/>
          <w:sz w:val="24"/>
        </w:rPr>
      </w:pP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B.А. Васильев, Введение в топологию, М: Фазис 1997</w:t>
      </w:r>
    </w:p>
    <w:p w:rsidR="001C755C" w:rsidRDefault="001C755C">
      <w:pPr>
        <w:autoSpaceDE w:val="0"/>
        <w:jc w:val="both"/>
        <w:rPr>
          <w:imprint w:val="0"/>
          <w:sz w:val="24"/>
          <w:szCs w:val="24"/>
        </w:rPr>
      </w:pPr>
    </w:p>
    <w:p w:rsidR="001C755C" w:rsidRDefault="001C755C">
      <w:pPr>
        <w:autoSpaceDE w:val="0"/>
        <w:jc w:val="both"/>
        <w:rPr>
          <w:imprint w:val="0"/>
          <w:sz w:val="24"/>
          <w:szCs w:val="24"/>
        </w:rPr>
      </w:pPr>
      <w:r w:rsidRPr="001C755C">
        <w:rPr>
          <w:imprint w:val="0"/>
          <w:sz w:val="24"/>
          <w:szCs w:val="24"/>
        </w:rPr>
        <w:t>Н. К.</w:t>
      </w:r>
      <w:r>
        <w:rPr>
          <w:imprint w:val="0"/>
          <w:sz w:val="24"/>
          <w:szCs w:val="24"/>
        </w:rPr>
        <w:t xml:space="preserve"> </w:t>
      </w:r>
      <w:r w:rsidRPr="001C755C">
        <w:rPr>
          <w:imprint w:val="0"/>
          <w:sz w:val="24"/>
          <w:szCs w:val="24"/>
        </w:rPr>
        <w:t>Верещагин, А.</w:t>
      </w:r>
      <w:r>
        <w:rPr>
          <w:imprint w:val="0"/>
          <w:sz w:val="24"/>
          <w:szCs w:val="24"/>
        </w:rPr>
        <w:t xml:space="preserve"> </w:t>
      </w:r>
      <w:proofErr w:type="spellStart"/>
      <w:r w:rsidRPr="001C755C">
        <w:rPr>
          <w:imprint w:val="0"/>
          <w:sz w:val="24"/>
          <w:szCs w:val="24"/>
        </w:rPr>
        <w:t>Шень</w:t>
      </w:r>
      <w:proofErr w:type="spellEnd"/>
      <w:r>
        <w:rPr>
          <w:imprint w:val="0"/>
          <w:sz w:val="24"/>
          <w:szCs w:val="24"/>
        </w:rPr>
        <w:t>,</w:t>
      </w:r>
      <w:r w:rsidRPr="001C755C">
        <w:rPr>
          <w:imprint w:val="0"/>
          <w:sz w:val="24"/>
          <w:szCs w:val="24"/>
        </w:rPr>
        <w:t xml:space="preserve"> Лекции по математической логике и теории алгоритмов. Часть 1. Начала теории множеств. Часть 2. Языки и исчисления. Часть 3. Вычислимые функции. М:</w:t>
      </w:r>
      <w:r>
        <w:rPr>
          <w:imprint w:val="0"/>
          <w:sz w:val="24"/>
          <w:szCs w:val="24"/>
        </w:rPr>
        <w:t xml:space="preserve"> </w:t>
      </w:r>
      <w:r w:rsidRPr="001C755C">
        <w:rPr>
          <w:imprint w:val="0"/>
          <w:sz w:val="24"/>
          <w:szCs w:val="24"/>
        </w:rPr>
        <w:t>МЦНМО, 2002. http://www.mccme.ru/free-books/</w:t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</w:p>
    <w:p w:rsidR="000C7C51" w:rsidRDefault="00C40E49">
      <w:pPr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 xml:space="preserve">Э.Б. </w:t>
      </w:r>
      <w:proofErr w:type="spellStart"/>
      <w:r>
        <w:rPr>
          <w:imprint w:val="0"/>
          <w:sz w:val="24"/>
          <w:szCs w:val="24"/>
        </w:rPr>
        <w:t>Винберг</w:t>
      </w:r>
      <w:proofErr w:type="spellEnd"/>
      <w:r>
        <w:rPr>
          <w:imprint w:val="0"/>
          <w:sz w:val="24"/>
          <w:szCs w:val="24"/>
        </w:rPr>
        <w:t>,</w:t>
      </w:r>
      <w:r w:rsidR="008133A9">
        <w:rPr>
          <w:imprint w:val="0"/>
          <w:sz w:val="24"/>
          <w:szCs w:val="24"/>
        </w:rPr>
        <w:t xml:space="preserve"> Курс алгебры. М: Факториал 1999</w:t>
      </w:r>
    </w:p>
    <w:p w:rsidR="000C7C51" w:rsidRDefault="000C7C51">
      <w:pPr>
        <w:jc w:val="both"/>
        <w:rPr>
          <w:imprint w:val="0"/>
          <w:sz w:val="24"/>
          <w:szCs w:val="24"/>
        </w:rPr>
      </w:pPr>
    </w:p>
    <w:p w:rsidR="008133A9" w:rsidRDefault="000C7C51">
      <w:pPr>
        <w:jc w:val="both"/>
        <w:rPr>
          <w:imprint w:val="0"/>
          <w:sz w:val="24"/>
          <w:szCs w:val="24"/>
        </w:rPr>
      </w:pPr>
      <w:r w:rsidRPr="000C7C51">
        <w:rPr>
          <w:imprint w:val="0"/>
          <w:sz w:val="24"/>
          <w:szCs w:val="24"/>
        </w:rPr>
        <w:t>Э. Б</w:t>
      </w:r>
      <w:r>
        <w:rPr>
          <w:imprint w:val="0"/>
          <w:sz w:val="24"/>
          <w:szCs w:val="24"/>
        </w:rPr>
        <w:t>.</w:t>
      </w:r>
      <w:r w:rsidRPr="000C7C51">
        <w:rPr>
          <w:imprint w:val="0"/>
          <w:sz w:val="24"/>
          <w:szCs w:val="24"/>
        </w:rPr>
        <w:t xml:space="preserve"> </w:t>
      </w:r>
      <w:proofErr w:type="spellStart"/>
      <w:r w:rsidRPr="000C7C51">
        <w:rPr>
          <w:imprint w:val="0"/>
          <w:sz w:val="24"/>
          <w:szCs w:val="24"/>
        </w:rPr>
        <w:t>Винберг</w:t>
      </w:r>
      <w:proofErr w:type="spellEnd"/>
      <w:r w:rsidR="00C40E49">
        <w:rPr>
          <w:imprint w:val="0"/>
          <w:sz w:val="24"/>
          <w:szCs w:val="24"/>
        </w:rPr>
        <w:t>,</w:t>
      </w:r>
      <w:r w:rsidRPr="000C7C51">
        <w:rPr>
          <w:imprint w:val="0"/>
          <w:sz w:val="24"/>
          <w:szCs w:val="24"/>
        </w:rPr>
        <w:t xml:space="preserve"> Линейные представления групп</w:t>
      </w:r>
      <w:r>
        <w:rPr>
          <w:imprint w:val="0"/>
          <w:sz w:val="24"/>
          <w:szCs w:val="24"/>
        </w:rPr>
        <w:t xml:space="preserve">. М.: </w:t>
      </w:r>
      <w:proofErr w:type="spellStart"/>
      <w:r>
        <w:rPr>
          <w:imprint w:val="0"/>
          <w:sz w:val="24"/>
          <w:szCs w:val="24"/>
        </w:rPr>
        <w:t>Hayка</w:t>
      </w:r>
      <w:proofErr w:type="spellEnd"/>
      <w:r>
        <w:rPr>
          <w:imprint w:val="0"/>
          <w:sz w:val="24"/>
          <w:szCs w:val="24"/>
        </w:rPr>
        <w:t xml:space="preserve"> 1985</w:t>
      </w:r>
      <w:r w:rsidR="008133A9">
        <w:rPr>
          <w:imprint w:val="0"/>
          <w:sz w:val="24"/>
          <w:szCs w:val="24"/>
        </w:rPr>
        <w:br/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 xml:space="preserve">О.Я. </w:t>
      </w:r>
      <w:proofErr w:type="spellStart"/>
      <w:r>
        <w:rPr>
          <w:imprint w:val="0"/>
          <w:sz w:val="24"/>
          <w:szCs w:val="24"/>
        </w:rPr>
        <w:t>Виро</w:t>
      </w:r>
      <w:proofErr w:type="spellEnd"/>
      <w:r>
        <w:rPr>
          <w:imprint w:val="0"/>
          <w:sz w:val="24"/>
          <w:szCs w:val="24"/>
        </w:rPr>
        <w:t xml:space="preserve"> и др.</w:t>
      </w:r>
      <w:r w:rsidR="00C40E49">
        <w:rPr>
          <w:imprint w:val="0"/>
          <w:sz w:val="24"/>
          <w:szCs w:val="24"/>
        </w:rPr>
        <w:t>,</w:t>
      </w:r>
      <w:r>
        <w:rPr>
          <w:imprint w:val="0"/>
          <w:sz w:val="24"/>
          <w:szCs w:val="24"/>
        </w:rPr>
        <w:t xml:space="preserve"> </w:t>
      </w:r>
      <w:r w:rsidR="00C513BF">
        <w:rPr>
          <w:imprint w:val="0"/>
          <w:sz w:val="24"/>
          <w:szCs w:val="24"/>
        </w:rPr>
        <w:t>Элементарная</w:t>
      </w:r>
      <w:r w:rsidR="00810CAF">
        <w:rPr>
          <w:imprint w:val="0"/>
          <w:sz w:val="24"/>
          <w:szCs w:val="24"/>
        </w:rPr>
        <w:t xml:space="preserve"> топология. М: МЦНМО</w:t>
      </w:r>
      <w:r w:rsidR="00C513BF">
        <w:rPr>
          <w:imprint w:val="0"/>
          <w:sz w:val="24"/>
          <w:szCs w:val="24"/>
        </w:rPr>
        <w:t xml:space="preserve"> </w:t>
      </w:r>
      <w:r w:rsidR="00810CAF">
        <w:rPr>
          <w:imprint w:val="0"/>
          <w:sz w:val="24"/>
          <w:szCs w:val="24"/>
        </w:rPr>
        <w:t>2010</w:t>
      </w:r>
    </w:p>
    <w:p w:rsidR="008133A9" w:rsidRDefault="008133A9">
      <w:pPr>
        <w:jc w:val="both"/>
        <w:rPr>
          <w:imprint w:val="0"/>
          <w:sz w:val="24"/>
          <w:szCs w:val="24"/>
        </w:rPr>
      </w:pPr>
    </w:p>
    <w:p w:rsidR="008133A9" w:rsidRDefault="008133A9">
      <w:pPr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И.М. Гельфанд, Лекции по линейной алгебре, М: Наука 1971</w:t>
      </w:r>
      <w:r>
        <w:rPr>
          <w:imprint w:val="0"/>
          <w:sz w:val="24"/>
          <w:szCs w:val="24"/>
        </w:rPr>
        <w:br/>
      </w:r>
    </w:p>
    <w:p w:rsidR="008133A9" w:rsidRDefault="008133A9">
      <w:pPr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В.А. Зорич, Математический анализ. М: МЦНМО 2007</w:t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A.Н. Колмогоров. С.В. Фомин. Элементы теории функций и функционального анализа, М: Наука 1976</w:t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</w:p>
    <w:p w:rsidR="00BC626F" w:rsidRDefault="00BC626F">
      <w:pPr>
        <w:autoSpaceDE w:val="0"/>
        <w:jc w:val="both"/>
        <w:rPr>
          <w:imprint w:val="0"/>
          <w:sz w:val="24"/>
          <w:szCs w:val="24"/>
        </w:rPr>
      </w:pPr>
      <w:r w:rsidRPr="00BC626F">
        <w:rPr>
          <w:imprint w:val="0"/>
          <w:sz w:val="24"/>
          <w:szCs w:val="24"/>
        </w:rPr>
        <w:t>Э.</w:t>
      </w:r>
      <w:r>
        <w:rPr>
          <w:imprint w:val="0"/>
          <w:sz w:val="24"/>
          <w:szCs w:val="24"/>
        </w:rPr>
        <w:t xml:space="preserve"> </w:t>
      </w:r>
      <w:r w:rsidRPr="00BC626F">
        <w:rPr>
          <w:imprint w:val="0"/>
          <w:sz w:val="24"/>
          <w:szCs w:val="24"/>
        </w:rPr>
        <w:t>Мендельсон Введение в математическую логику. М.: Наука, 1971.</w:t>
      </w:r>
    </w:p>
    <w:p w:rsidR="00BC626F" w:rsidRDefault="00BC626F">
      <w:pPr>
        <w:autoSpaceDE w:val="0"/>
        <w:jc w:val="both"/>
        <w:rPr>
          <w:imprint w:val="0"/>
          <w:sz w:val="24"/>
          <w:szCs w:val="24"/>
        </w:rPr>
      </w:pP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В.В. Прасолов. В.М. Тихомиров, Геометрия. М: МЦНМО 1997</w:t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  <w:r>
        <w:rPr>
          <w:imprint w:val="0"/>
          <w:sz w:val="24"/>
          <w:szCs w:val="24"/>
        </w:rPr>
        <w:t>Б.В. Шабат, Введение в комплексный анализ. Лань 2004</w:t>
      </w:r>
    </w:p>
    <w:p w:rsidR="008C3530" w:rsidRDefault="008C3530">
      <w:pPr>
        <w:autoSpaceDE w:val="0"/>
        <w:jc w:val="both"/>
        <w:rPr>
          <w:imprint w:val="0"/>
          <w:sz w:val="24"/>
          <w:szCs w:val="24"/>
        </w:rPr>
      </w:pPr>
    </w:p>
    <w:p w:rsidR="008C3530" w:rsidRDefault="008C3530">
      <w:pPr>
        <w:autoSpaceDE w:val="0"/>
        <w:jc w:val="both"/>
        <w:rPr>
          <w:imprint w:val="0"/>
          <w:sz w:val="24"/>
          <w:szCs w:val="24"/>
        </w:rPr>
      </w:pPr>
      <w:r w:rsidRPr="008C3530">
        <w:rPr>
          <w:imprint w:val="0"/>
          <w:sz w:val="24"/>
          <w:szCs w:val="24"/>
        </w:rPr>
        <w:t xml:space="preserve">И. Р. </w:t>
      </w:r>
      <w:r>
        <w:rPr>
          <w:imprint w:val="0"/>
          <w:sz w:val="24"/>
          <w:szCs w:val="24"/>
        </w:rPr>
        <w:t xml:space="preserve"> </w:t>
      </w:r>
      <w:r w:rsidRPr="008C3530">
        <w:rPr>
          <w:imprint w:val="0"/>
          <w:sz w:val="24"/>
          <w:szCs w:val="24"/>
        </w:rPr>
        <w:t xml:space="preserve">Шафаревич Основы алгебраической геометрии. </w:t>
      </w:r>
      <w:r>
        <w:rPr>
          <w:imprint w:val="0"/>
          <w:sz w:val="24"/>
          <w:szCs w:val="24"/>
        </w:rPr>
        <w:t>М</w:t>
      </w:r>
      <w:r w:rsidRPr="008C3530">
        <w:rPr>
          <w:imprint w:val="0"/>
          <w:sz w:val="24"/>
          <w:szCs w:val="24"/>
        </w:rPr>
        <w:t>: Наука, 1972.</w:t>
      </w:r>
    </w:p>
    <w:p w:rsidR="00FC5571" w:rsidRDefault="00FC5571">
      <w:pPr>
        <w:autoSpaceDE w:val="0"/>
        <w:jc w:val="both"/>
        <w:rPr>
          <w:imprint w:val="0"/>
          <w:sz w:val="24"/>
          <w:szCs w:val="24"/>
        </w:rPr>
      </w:pPr>
    </w:p>
    <w:p w:rsidR="00FC5571" w:rsidRDefault="00FC5571">
      <w:pPr>
        <w:autoSpaceDE w:val="0"/>
        <w:jc w:val="both"/>
        <w:rPr>
          <w:imprint w:val="0"/>
          <w:sz w:val="24"/>
          <w:szCs w:val="24"/>
        </w:rPr>
      </w:pPr>
      <w:r w:rsidRPr="00FC5571">
        <w:rPr>
          <w:imprint w:val="0"/>
          <w:sz w:val="24"/>
          <w:szCs w:val="24"/>
        </w:rPr>
        <w:t>А.Н. Ширяев</w:t>
      </w:r>
      <w:r>
        <w:rPr>
          <w:imprint w:val="0"/>
          <w:sz w:val="24"/>
          <w:szCs w:val="24"/>
        </w:rPr>
        <w:t>. Вероятность, 2 т. МЦНМО, 2007</w:t>
      </w:r>
    </w:p>
    <w:p w:rsidR="008133A9" w:rsidRDefault="008133A9">
      <w:pPr>
        <w:autoSpaceDE w:val="0"/>
        <w:jc w:val="both"/>
        <w:rPr>
          <w:imprint w:val="0"/>
          <w:sz w:val="24"/>
          <w:szCs w:val="24"/>
        </w:rPr>
      </w:pPr>
    </w:p>
    <w:p w:rsidR="00810CAF" w:rsidRDefault="008C3530">
      <w:pPr>
        <w:autoSpaceDE w:val="0"/>
        <w:jc w:val="both"/>
        <w:rPr>
          <w:imprint w:val="0"/>
          <w:sz w:val="24"/>
          <w:szCs w:val="24"/>
        </w:rPr>
      </w:pPr>
      <w:r w:rsidRPr="00810CAF">
        <w:rPr>
          <w:imprint w:val="0"/>
          <w:sz w:val="24"/>
          <w:szCs w:val="24"/>
        </w:rPr>
        <w:t>А. Т.</w:t>
      </w:r>
      <w:r>
        <w:rPr>
          <w:imprint w:val="0"/>
          <w:sz w:val="24"/>
          <w:szCs w:val="24"/>
        </w:rPr>
        <w:t xml:space="preserve"> </w:t>
      </w:r>
      <w:r w:rsidR="00810CAF" w:rsidRPr="00810CAF">
        <w:rPr>
          <w:imprint w:val="0"/>
          <w:sz w:val="24"/>
          <w:szCs w:val="24"/>
        </w:rPr>
        <w:t xml:space="preserve">Фоменко, </w:t>
      </w:r>
      <w:r w:rsidRPr="00810CAF">
        <w:rPr>
          <w:imprint w:val="0"/>
          <w:sz w:val="24"/>
          <w:szCs w:val="24"/>
        </w:rPr>
        <w:t xml:space="preserve">Д. Б. </w:t>
      </w:r>
      <w:r w:rsidR="00810CAF" w:rsidRPr="00810CAF">
        <w:rPr>
          <w:imprint w:val="0"/>
          <w:sz w:val="24"/>
          <w:szCs w:val="24"/>
        </w:rPr>
        <w:t>Фукс</w:t>
      </w:r>
      <w:r>
        <w:rPr>
          <w:imprint w:val="0"/>
          <w:sz w:val="24"/>
          <w:szCs w:val="24"/>
        </w:rPr>
        <w:t>,</w:t>
      </w:r>
      <w:r w:rsidR="00810CAF" w:rsidRPr="00810CAF">
        <w:rPr>
          <w:imprint w:val="0"/>
          <w:sz w:val="24"/>
          <w:szCs w:val="24"/>
        </w:rPr>
        <w:t xml:space="preserve"> Курс гомотопич</w:t>
      </w:r>
      <w:r w:rsidR="00810CAF">
        <w:rPr>
          <w:imprint w:val="0"/>
          <w:sz w:val="24"/>
          <w:szCs w:val="24"/>
        </w:rPr>
        <w:t>еской топологии. М: Наука, 1989</w:t>
      </w:r>
    </w:p>
    <w:p w:rsidR="004A12BB" w:rsidRDefault="004A12BB">
      <w:pPr>
        <w:autoSpaceDE w:val="0"/>
        <w:jc w:val="both"/>
        <w:rPr>
          <w:imprint w:val="0"/>
          <w:sz w:val="24"/>
          <w:szCs w:val="24"/>
        </w:rPr>
      </w:pPr>
    </w:p>
    <w:p w:rsidR="004A12BB" w:rsidRDefault="004A12BB" w:rsidP="004A12BB">
      <w:pPr>
        <w:autoSpaceDE w:val="0"/>
        <w:jc w:val="center"/>
        <w:rPr>
          <w:b/>
          <w:imprint w:val="0"/>
          <w:sz w:val="24"/>
          <w:szCs w:val="24"/>
        </w:rPr>
      </w:pPr>
      <w:r w:rsidRPr="004A12BB">
        <w:rPr>
          <w:b/>
          <w:imprint w:val="0"/>
          <w:sz w:val="24"/>
          <w:szCs w:val="24"/>
        </w:rPr>
        <w:t>Специальная часть</w:t>
      </w:r>
    </w:p>
    <w:p w:rsidR="004A12BB" w:rsidRDefault="004A12BB" w:rsidP="004A12BB">
      <w:pPr>
        <w:autoSpaceDE w:val="0"/>
        <w:jc w:val="center"/>
        <w:rPr>
          <w:b/>
          <w:imprint w:val="0"/>
          <w:sz w:val="24"/>
          <w:szCs w:val="24"/>
        </w:rPr>
      </w:pPr>
    </w:p>
    <w:p w:rsidR="004A12BB" w:rsidRDefault="004A12BB" w:rsidP="004A12BB">
      <w:pPr>
        <w:autoSpaceDE w:val="0"/>
        <w:rPr>
          <w:imprint w:val="0"/>
          <w:sz w:val="24"/>
        </w:rPr>
      </w:pPr>
      <w:r w:rsidRPr="00C843FB">
        <w:rPr>
          <w:imprint w:val="0"/>
          <w:sz w:val="24"/>
        </w:rPr>
        <w:t xml:space="preserve">На экзамене кандидатского минимума по специальности </w:t>
      </w:r>
      <w:r>
        <w:rPr>
          <w:imprint w:val="0"/>
          <w:sz w:val="24"/>
        </w:rPr>
        <w:t>01.01.06</w:t>
      </w:r>
      <w:r w:rsidRPr="00C843FB">
        <w:rPr>
          <w:imprint w:val="0"/>
          <w:sz w:val="24"/>
        </w:rPr>
        <w:t xml:space="preserve"> «Математическая логика, алгебра и теория чисел»</w:t>
      </w:r>
      <w:r>
        <w:rPr>
          <w:imprint w:val="0"/>
          <w:sz w:val="24"/>
        </w:rPr>
        <w:t xml:space="preserve"> </w:t>
      </w:r>
      <w:r w:rsidRPr="00C843FB">
        <w:rPr>
          <w:imprint w:val="0"/>
          <w:sz w:val="24"/>
        </w:rPr>
        <w:t>аспирант</w:t>
      </w:r>
      <w:r>
        <w:rPr>
          <w:imprint w:val="0"/>
          <w:sz w:val="24"/>
        </w:rPr>
        <w:t>ы</w:t>
      </w:r>
      <w:r w:rsidRPr="00C843FB">
        <w:rPr>
          <w:imprint w:val="0"/>
          <w:sz w:val="24"/>
        </w:rPr>
        <w:t xml:space="preserve"> </w:t>
      </w:r>
      <w:r>
        <w:rPr>
          <w:imprint w:val="0"/>
          <w:sz w:val="24"/>
        </w:rPr>
        <w:t>факультета математики также должны продемонстрировать знание одной из следующих тем (в зависимости от своей темы диссертации).</w:t>
      </w:r>
    </w:p>
    <w:p w:rsidR="004A12BB" w:rsidRDefault="004A12BB" w:rsidP="004A12BB">
      <w:pPr>
        <w:autoSpaceDE w:val="0"/>
        <w:rPr>
          <w:imprint w:val="0"/>
          <w:sz w:val="24"/>
        </w:rPr>
      </w:pPr>
    </w:p>
    <w:p w:rsidR="004A12BB" w:rsidRDefault="00304D6D" w:rsidP="004A12BB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 xml:space="preserve">1) </w:t>
      </w:r>
      <w:r w:rsidR="004A12BB">
        <w:rPr>
          <w:imprint w:val="0"/>
          <w:sz w:val="24"/>
        </w:rPr>
        <w:t xml:space="preserve">Формула </w:t>
      </w:r>
      <w:proofErr w:type="spellStart"/>
      <w:r w:rsidR="004A12BB">
        <w:rPr>
          <w:imprint w:val="0"/>
          <w:sz w:val="24"/>
        </w:rPr>
        <w:t>МакМагона</w:t>
      </w:r>
      <w:proofErr w:type="spellEnd"/>
      <w:r w:rsidR="004A12BB">
        <w:rPr>
          <w:imprint w:val="0"/>
          <w:sz w:val="24"/>
        </w:rPr>
        <w:t xml:space="preserve"> для числа плоских разбиений, вписанных в данный параллелепипед.</w:t>
      </w:r>
    </w:p>
    <w:p w:rsidR="004A12BB" w:rsidRDefault="00304D6D" w:rsidP="004A12BB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 xml:space="preserve">2) </w:t>
      </w:r>
      <w:r w:rsidR="004A12BB">
        <w:rPr>
          <w:imprint w:val="0"/>
          <w:sz w:val="24"/>
        </w:rPr>
        <w:t>Базисы Гельфанда-</w:t>
      </w:r>
      <w:proofErr w:type="spellStart"/>
      <w:r w:rsidR="004A12BB">
        <w:rPr>
          <w:imprint w:val="0"/>
          <w:sz w:val="24"/>
        </w:rPr>
        <w:t>Цетлина</w:t>
      </w:r>
      <w:proofErr w:type="spellEnd"/>
      <w:r w:rsidR="004A12BB">
        <w:rPr>
          <w:imprint w:val="0"/>
          <w:sz w:val="24"/>
        </w:rPr>
        <w:t xml:space="preserve"> в неприводимых представлениях полной линейной группы.</w:t>
      </w:r>
    </w:p>
    <w:p w:rsidR="00304D6D" w:rsidRDefault="00304D6D" w:rsidP="004A12BB">
      <w:pPr>
        <w:autoSpaceDE w:val="0"/>
        <w:rPr>
          <w:imprint w:val="0"/>
          <w:sz w:val="24"/>
        </w:rPr>
      </w:pPr>
    </w:p>
    <w:p w:rsidR="00304D6D" w:rsidRDefault="00304D6D" w:rsidP="00304D6D">
      <w:pPr>
        <w:autoSpaceDE w:val="0"/>
        <w:jc w:val="right"/>
        <w:rPr>
          <w:imprint w:val="0"/>
          <w:sz w:val="24"/>
        </w:rPr>
      </w:pPr>
      <w:r>
        <w:rPr>
          <w:imprint w:val="0"/>
          <w:sz w:val="24"/>
        </w:rPr>
        <w:t xml:space="preserve">проф. </w:t>
      </w:r>
      <w:proofErr w:type="spellStart"/>
      <w:r>
        <w:rPr>
          <w:imprint w:val="0"/>
          <w:sz w:val="24"/>
        </w:rPr>
        <w:t>Б.Л.Фейгин</w:t>
      </w:r>
      <w:proofErr w:type="spellEnd"/>
    </w:p>
    <w:p w:rsidR="00304D6D" w:rsidRDefault="00304D6D" w:rsidP="00304D6D">
      <w:pPr>
        <w:autoSpaceDE w:val="0"/>
        <w:jc w:val="right"/>
        <w:rPr>
          <w:imprint w:val="0"/>
          <w:sz w:val="24"/>
        </w:rPr>
      </w:pPr>
    </w:p>
    <w:p w:rsid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 xml:space="preserve">1) Описание неприводимых  полиномиальных представлений группы </w:t>
      </w:r>
      <w:r>
        <w:rPr>
          <w:imprint w:val="0"/>
          <w:sz w:val="24"/>
          <w:lang w:val="en-US"/>
        </w:rPr>
        <w:t>SL</w:t>
      </w:r>
      <w:r w:rsidRPr="00304D6D">
        <w:rPr>
          <w:imprint w:val="0"/>
          <w:sz w:val="24"/>
        </w:rPr>
        <w:t>_</w:t>
      </w:r>
      <w:r>
        <w:rPr>
          <w:imprint w:val="0"/>
          <w:sz w:val="24"/>
          <w:lang w:val="en-US"/>
        </w:rPr>
        <w:t>n</w:t>
      </w:r>
      <w:r w:rsidRPr="00304D6D">
        <w:rPr>
          <w:imprint w:val="0"/>
          <w:sz w:val="24"/>
        </w:rPr>
        <w:t>(</w:t>
      </w:r>
      <w:r>
        <w:rPr>
          <w:imprint w:val="0"/>
          <w:sz w:val="24"/>
          <w:lang w:val="en-US"/>
        </w:rPr>
        <w:t>C</w:t>
      </w:r>
      <w:r w:rsidRPr="00304D6D">
        <w:rPr>
          <w:imprint w:val="0"/>
          <w:sz w:val="24"/>
        </w:rPr>
        <w:t>).</w:t>
      </w:r>
    </w:p>
    <w:p w:rsidR="00304D6D" w:rsidRP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 xml:space="preserve">2) Системы результантов. </w:t>
      </w:r>
      <w:r>
        <w:rPr>
          <w:imprint w:val="0"/>
          <w:sz w:val="24"/>
          <w:lang w:val="en-US"/>
        </w:rPr>
        <w:t>A</w:t>
      </w:r>
      <w:r>
        <w:rPr>
          <w:imprint w:val="0"/>
          <w:sz w:val="24"/>
        </w:rPr>
        <w:t xml:space="preserve"> – результант. Детерминант комплекса.</w:t>
      </w:r>
    </w:p>
    <w:p w:rsid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>3) Алгебра сизигий проективного алгебраического многообразия. Теорема Гильберта о сизигиях.</w:t>
      </w:r>
    </w:p>
    <w:p w:rsid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 xml:space="preserve">4) Касательная </w:t>
      </w:r>
      <w:proofErr w:type="spellStart"/>
      <w:r>
        <w:rPr>
          <w:imprint w:val="0"/>
          <w:sz w:val="24"/>
        </w:rPr>
        <w:t>гипералгебра</w:t>
      </w:r>
      <w:proofErr w:type="spellEnd"/>
      <w:r>
        <w:rPr>
          <w:imprint w:val="0"/>
          <w:sz w:val="24"/>
        </w:rPr>
        <w:t xml:space="preserve"> (алгебра Хопфа распределений в единице) аффинной алгебраической группы над полем положительной характеристики восстанавливает группу однозначно с точностью до накрытия.</w:t>
      </w:r>
    </w:p>
    <w:p w:rsid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>5) Исключительные наборы в производных категориях. Исключительный базис производной категории на проективном пространстве. Действие группы кос на исключительных наборах.</w:t>
      </w:r>
    </w:p>
    <w:p w:rsidR="00304D6D" w:rsidRDefault="00304D6D" w:rsidP="00304D6D">
      <w:pPr>
        <w:autoSpaceDE w:val="0"/>
        <w:rPr>
          <w:imprint w:val="0"/>
          <w:sz w:val="24"/>
        </w:rPr>
      </w:pPr>
    </w:p>
    <w:p w:rsidR="00304D6D" w:rsidRDefault="00304D6D" w:rsidP="00304D6D">
      <w:pPr>
        <w:autoSpaceDE w:val="0"/>
        <w:jc w:val="right"/>
        <w:rPr>
          <w:imprint w:val="0"/>
          <w:sz w:val="24"/>
        </w:rPr>
      </w:pPr>
      <w:r>
        <w:rPr>
          <w:imprint w:val="0"/>
          <w:sz w:val="24"/>
        </w:rPr>
        <w:t xml:space="preserve">проф. </w:t>
      </w:r>
      <w:proofErr w:type="spellStart"/>
      <w:r>
        <w:rPr>
          <w:imprint w:val="0"/>
          <w:sz w:val="24"/>
        </w:rPr>
        <w:t>А.Л.Городенцев</w:t>
      </w:r>
      <w:proofErr w:type="spellEnd"/>
    </w:p>
    <w:p w:rsidR="00304D6D" w:rsidRDefault="00304D6D" w:rsidP="00304D6D">
      <w:pPr>
        <w:autoSpaceDE w:val="0"/>
        <w:jc w:val="right"/>
        <w:rPr>
          <w:imprint w:val="0"/>
          <w:sz w:val="24"/>
        </w:rPr>
      </w:pPr>
    </w:p>
    <w:p w:rsid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>1) Структура коммутативных алгебра Хопфа.</w:t>
      </w:r>
    </w:p>
    <w:p w:rsidR="00304D6D" w:rsidRDefault="00304D6D" w:rsidP="00304D6D">
      <w:pPr>
        <w:autoSpaceDE w:val="0"/>
        <w:rPr>
          <w:imprint w:val="0"/>
          <w:sz w:val="24"/>
        </w:rPr>
      </w:pPr>
      <w:r>
        <w:rPr>
          <w:imprint w:val="0"/>
          <w:sz w:val="24"/>
        </w:rPr>
        <w:t>2) Оснащённые хордовые диаграммы.</w:t>
      </w:r>
    </w:p>
    <w:p w:rsidR="0059739E" w:rsidRDefault="0059739E" w:rsidP="00304D6D">
      <w:pPr>
        <w:autoSpaceDE w:val="0"/>
        <w:rPr>
          <w:imprint w:val="0"/>
          <w:sz w:val="24"/>
        </w:rPr>
      </w:pPr>
    </w:p>
    <w:p w:rsidR="0059739E" w:rsidRDefault="0059739E" w:rsidP="0059739E">
      <w:pPr>
        <w:autoSpaceDE w:val="0"/>
        <w:jc w:val="right"/>
        <w:rPr>
          <w:imprint w:val="0"/>
          <w:sz w:val="24"/>
        </w:rPr>
      </w:pPr>
      <w:r>
        <w:rPr>
          <w:imprint w:val="0"/>
          <w:sz w:val="24"/>
        </w:rPr>
        <w:t xml:space="preserve">проф. </w:t>
      </w:r>
      <w:proofErr w:type="spellStart"/>
      <w:r>
        <w:rPr>
          <w:imprint w:val="0"/>
          <w:sz w:val="24"/>
        </w:rPr>
        <w:t>С.К.Ландо</w:t>
      </w:r>
      <w:proofErr w:type="spellEnd"/>
    </w:p>
    <w:p w:rsidR="00304D6D" w:rsidRPr="00304D6D" w:rsidRDefault="00304D6D" w:rsidP="00304D6D">
      <w:pPr>
        <w:autoSpaceDE w:val="0"/>
        <w:rPr>
          <w:b/>
          <w:imprint w:val="0"/>
          <w:sz w:val="24"/>
          <w:szCs w:val="24"/>
        </w:rPr>
      </w:pPr>
    </w:p>
    <w:sectPr w:rsidR="00304D6D" w:rsidRPr="00304D6D">
      <w:pgSz w:w="11906" w:h="16838"/>
      <w:pgMar w:top="709" w:right="84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39D"/>
    <w:rsid w:val="000A4E1C"/>
    <w:rsid w:val="000C7C51"/>
    <w:rsid w:val="00126E0A"/>
    <w:rsid w:val="001C755C"/>
    <w:rsid w:val="0027306E"/>
    <w:rsid w:val="00281BE6"/>
    <w:rsid w:val="0029671F"/>
    <w:rsid w:val="00304D6D"/>
    <w:rsid w:val="0032339D"/>
    <w:rsid w:val="004A12BB"/>
    <w:rsid w:val="00524F72"/>
    <w:rsid w:val="0059739E"/>
    <w:rsid w:val="007A219B"/>
    <w:rsid w:val="00810CAF"/>
    <w:rsid w:val="008133A9"/>
    <w:rsid w:val="00863756"/>
    <w:rsid w:val="008C3530"/>
    <w:rsid w:val="009F3B18"/>
    <w:rsid w:val="00A14FBA"/>
    <w:rsid w:val="00A775D0"/>
    <w:rsid w:val="00B620DF"/>
    <w:rsid w:val="00BC626F"/>
    <w:rsid w:val="00BC7152"/>
    <w:rsid w:val="00C40E49"/>
    <w:rsid w:val="00C513BF"/>
    <w:rsid w:val="00C843FB"/>
    <w:rsid w:val="00E73D0D"/>
    <w:rsid w:val="00ED6D1C"/>
    <w:rsid w:val="00F61BCB"/>
    <w:rsid w:val="00FB5E11"/>
    <w:rsid w:val="00F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imprint/>
      <w:color w:val="000000"/>
      <w:kern w:val="1"/>
      <w:sz w:val="28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9" w:right="-477"/>
      <w:jc w:val="both"/>
      <w:outlineLvl w:val="0"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customStyle="1" w:styleId="12">
    <w:name w:val="Текст1"/>
    <w:basedOn w:val="Normal"/>
    <w:rPr>
      <w:rFonts w:ascii="Courier New" w:hAnsi="Courier New" w:cs="Courier New"/>
      <w:sz w:val="20"/>
    </w:rPr>
  </w:style>
  <w:style w:type="paragraph" w:customStyle="1" w:styleId="13">
    <w:name w:val="Схема документа1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tabs>
        <w:tab w:val="left" w:pos="4110"/>
      </w:tabs>
      <w:ind w:left="-142" w:firstLine="5245"/>
      <w:jc w:val="both"/>
    </w:pPr>
    <w:rPr>
      <w:b/>
      <w:bCs/>
      <w:i/>
      <w:iCs/>
      <w:sz w:val="24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PlainText1">
    <w:name w:val="Plain Text1"/>
    <w:basedOn w:val="Normal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экономики</vt:lpstr>
      <vt:lpstr>Министерство экономики</vt:lpstr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экономики</dc:title>
  <dc:creator>Vladlen A Timorin</dc:creator>
  <cp:lastModifiedBy>Vladlen A Timorin</cp:lastModifiedBy>
  <cp:revision>1</cp:revision>
  <cp:lastPrinted>2010-06-22T09:04:00Z</cp:lastPrinted>
  <dcterms:created xsi:type="dcterms:W3CDTF">2013-08-23T12:43:00Z</dcterms:created>
  <dcterms:modified xsi:type="dcterms:W3CDTF">2013-08-23T12:45:00Z</dcterms:modified>
</cp:coreProperties>
</file>