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Функциональный анализ – 1;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осенний семестр 2017–2018 учeбного года;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Лектор - А. К. Погребков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Преподаватель – А.Ю.Пирковский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Функциональный анализ есть анализ в бесконечномерных линейных пространствах, снабжен-</w:t>
      </w:r>
    </w:p>
    <w:p>
      <w:pPr>
        <w:pStyle w:val="Normal"/>
        <w:rPr/>
      </w:pPr>
      <w:r>
        <w:rPr/>
        <w:t xml:space="preserve">ных нормой, и </w:t>
      </w:r>
      <w:r>
        <w:rPr/>
        <w:t>теория</w:t>
      </w:r>
      <w:r>
        <w:rPr/>
        <w:t xml:space="preserve"> оператор</w:t>
      </w:r>
      <w:r>
        <w:rPr/>
        <w:t>ов</w:t>
      </w:r>
      <w:r>
        <w:rPr/>
        <w:t xml:space="preserve"> </w:t>
      </w:r>
      <w:r>
        <w:rPr/>
        <w:t>на</w:t>
      </w:r>
      <w:r>
        <w:rPr/>
        <w:t xml:space="preserve"> таких пространствах. Его методы и результаты имеют многочисленные приложения в различных областях математики и математической физики. В этом курсе мы изучаем в основном такие классические понятия и конструкции, как:  </w:t>
      </w:r>
    </w:p>
    <w:p>
      <w:pPr>
        <w:pStyle w:val="Normal"/>
        <w:rPr/>
      </w:pPr>
      <w:r>
        <w:rPr/>
        <w:t>1. пространства Банаха и операторы на них;</w:t>
      </w:r>
    </w:p>
    <w:p>
      <w:pPr>
        <w:pStyle w:val="Normal"/>
        <w:rPr/>
      </w:pPr>
      <w:r>
        <w:rPr/>
        <w:t>2. пространстве Гильберта, ортонормированные базисы, тождество Парсеваля и теорема Риса-Фишера;</w:t>
      </w:r>
    </w:p>
    <w:p>
      <w:pPr>
        <w:pStyle w:val="Normal"/>
        <w:rPr/>
      </w:pPr>
      <w:r>
        <w:rPr/>
        <w:t>3. ограниченные и неограниченные операторы в гильбертовом пространстве, замкнутые операторы, ортогональные проекторы;</w:t>
      </w:r>
    </w:p>
    <w:p>
      <w:pPr>
        <w:pStyle w:val="Normal"/>
        <w:rPr/>
      </w:pPr>
      <w:r>
        <w:rPr/>
        <w:t>4. эрмитовы и самосопряженные операторы, ресолвента, спектр оператора;</w:t>
      </w:r>
    </w:p>
    <w:p>
      <w:pPr>
        <w:pStyle w:val="Normal"/>
        <w:rPr/>
      </w:pPr>
      <w:r>
        <w:rPr/>
        <w:t>5. спектральная теорема для неограниченных самосопряженных операторов;</w:t>
      </w:r>
    </w:p>
    <w:p>
      <w:pPr>
        <w:pStyle w:val="Normal"/>
        <w:rPr/>
      </w:pPr>
      <w:r>
        <w:rPr/>
        <w:t>6. оснащенные гильбертовы пространства, обощенные функции.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Functional Analysis - 1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Fall 2017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A. K. Pogrebkov, </w:t>
      </w:r>
      <w:r>
        <w:rPr>
          <w:b/>
          <w:bCs/>
        </w:rPr>
        <w:t>A.Yu.Pirkovskii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Functional analysis is analysis in infinite-dimensional vector spaces endowed with a norm and </w:t>
      </w:r>
      <w:r>
        <w:rPr/>
        <w:t xml:space="preserve">theory </w:t>
      </w:r>
      <w:r>
        <w:rPr/>
        <w:t xml:space="preserve">of  operators </w:t>
      </w:r>
      <w:r>
        <w:rPr/>
        <w:t>o</w:t>
      </w:r>
      <w:r>
        <w:rPr/>
        <w:t xml:space="preserve">n such spaces. Its methods and results have numerous applications in different fields of mathematics and mathematical physics. In this course we study mainly such classical notions and constructions as: </w:t>
      </w:r>
    </w:p>
    <w:p>
      <w:pPr>
        <w:pStyle w:val="Normal"/>
        <w:rPr/>
      </w:pPr>
      <w:r>
        <w:rPr/>
        <w:t>1. Banach spaces and operators on them;</w:t>
      </w:r>
    </w:p>
    <w:p>
      <w:pPr>
        <w:pStyle w:val="Normal"/>
        <w:rPr/>
      </w:pPr>
      <w:r>
        <w:rPr/>
        <w:t>2. Hilbert spaces, orthonormal bases, Parseval’s identity and the Riesz-Fischer theorem;</w:t>
      </w:r>
    </w:p>
    <w:p>
      <w:pPr>
        <w:pStyle w:val="Normal"/>
        <w:rPr/>
      </w:pPr>
      <w:r>
        <w:rPr/>
        <w:t>3. bounded and unbounded operators in the Hilbert space closed operators, orthogonal projectors;</w:t>
      </w:r>
    </w:p>
    <w:p>
      <w:pPr>
        <w:pStyle w:val="Normal"/>
        <w:rPr/>
      </w:pPr>
      <w:r>
        <w:rPr/>
        <w:t>4. Hermitian and self-adjoint operators, resolvent, spectrum of an operator;</w:t>
      </w:r>
    </w:p>
    <w:p>
      <w:pPr>
        <w:pStyle w:val="Normal"/>
        <w:rPr/>
      </w:pPr>
      <w:r>
        <w:rPr/>
        <w:t>5. spectral theorem for unbounded self-adjoint operators;</w:t>
      </w:r>
    </w:p>
    <w:p>
      <w:pPr>
        <w:pStyle w:val="Normal"/>
        <w:rPr/>
      </w:pPr>
      <w:r>
        <w:rPr/>
        <w:t>6. nested Hilbert space, distributions.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pPr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2017-01-05T15:29:56Z</dcterms:created>
  <dc:language>en-US</dc:language>
  <cp:revision>0</cp:revision>
</cp:coreProperties>
</file>