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F6" w:rsidRDefault="00054DF6" w:rsidP="009D1AF4">
      <w:pPr>
        <w:pStyle w:val="a3"/>
        <w:outlineLvl w:val="0"/>
        <w:rPr>
          <w:rFonts w:ascii="AGBenguiatCyr" w:hAnsi="AGBenguiatCyr"/>
          <w:b/>
          <w:sz w:val="32"/>
        </w:rPr>
      </w:pPr>
      <w:r>
        <w:rPr>
          <w:rFonts w:ascii="AGBenguiatCyr" w:hAnsi="AGBenguiatCyr"/>
          <w:b/>
          <w:sz w:val="32"/>
        </w:rPr>
        <w:t>На</w:t>
      </w:r>
      <w:r w:rsidR="00A61D74">
        <w:rPr>
          <w:rFonts w:ascii="AGBenguiatCyr" w:hAnsi="AGBenguiatCyr"/>
          <w:b/>
          <w:sz w:val="32"/>
        </w:rPr>
        <w:t>циональный</w:t>
      </w:r>
      <w:r>
        <w:rPr>
          <w:rFonts w:ascii="AGBenguiatCyr" w:hAnsi="AGBenguiatCyr"/>
          <w:b/>
          <w:sz w:val="32"/>
        </w:rPr>
        <w:t xml:space="preserve"> исследовательский</w:t>
      </w:r>
      <w:r w:rsidR="009D1AF4" w:rsidRPr="00622266">
        <w:rPr>
          <w:rFonts w:ascii="AGBenguiatCyr" w:hAnsi="AGBenguiatCyr"/>
          <w:b/>
          <w:sz w:val="32"/>
        </w:rPr>
        <w:t xml:space="preserve"> университет  </w:t>
      </w:r>
    </w:p>
    <w:p w:rsidR="009D1AF4" w:rsidRPr="00622266" w:rsidRDefault="009D1AF4" w:rsidP="009D1AF4">
      <w:pPr>
        <w:pStyle w:val="a3"/>
        <w:outlineLvl w:val="0"/>
        <w:rPr>
          <w:rFonts w:ascii="AGBenguiatCyr" w:hAnsi="AGBenguiatCyr"/>
          <w:b/>
          <w:sz w:val="32"/>
        </w:rPr>
      </w:pPr>
      <w:r w:rsidRPr="00622266">
        <w:rPr>
          <w:rFonts w:ascii="AGBenguiatCyr" w:hAnsi="AGBenguiatCyr"/>
          <w:b/>
          <w:sz w:val="32"/>
        </w:rPr>
        <w:t>Высшая школа экономики</w:t>
      </w:r>
    </w:p>
    <w:p w:rsidR="009D1AF4" w:rsidRPr="00622266" w:rsidRDefault="009D1AF4" w:rsidP="009D1AF4">
      <w:pPr>
        <w:pStyle w:val="a3"/>
        <w:rPr>
          <w:rFonts w:ascii="AGBenguiatCyr" w:hAnsi="AGBenguiatCyr"/>
          <w:b/>
          <w:sz w:val="32"/>
        </w:rPr>
      </w:pPr>
    </w:p>
    <w:p w:rsidR="009D1AF4" w:rsidRPr="00622266" w:rsidRDefault="009D1AF4" w:rsidP="009D1AF4">
      <w:pPr>
        <w:pStyle w:val="a3"/>
        <w:outlineLvl w:val="0"/>
        <w:rPr>
          <w:rFonts w:ascii="AGBenguiatCyr" w:hAnsi="AGBenguiatCyr"/>
          <w:b/>
          <w:caps/>
          <w:sz w:val="32"/>
          <w:szCs w:val="32"/>
        </w:rPr>
      </w:pPr>
      <w:r w:rsidRPr="00622266">
        <w:rPr>
          <w:rFonts w:ascii="AGBenguiatCyr" w:hAnsi="AGBenguiatCyr"/>
          <w:b/>
          <w:caps/>
          <w:sz w:val="32"/>
          <w:szCs w:val="32"/>
        </w:rPr>
        <w:t>Факультет математики</w:t>
      </w:r>
    </w:p>
    <w:p w:rsidR="009D1AF4" w:rsidRDefault="009D1AF4" w:rsidP="009D1AF4">
      <w:pPr>
        <w:pStyle w:val="a3"/>
        <w:rPr>
          <w:b/>
          <w:sz w:val="32"/>
        </w:rPr>
      </w:pPr>
    </w:p>
    <w:p w:rsidR="009D1AF4" w:rsidRDefault="009D1AF4" w:rsidP="009D1AF4">
      <w:pPr>
        <w:pStyle w:val="a3"/>
        <w:rPr>
          <w:b/>
          <w:sz w:val="32"/>
        </w:rPr>
      </w:pPr>
    </w:p>
    <w:p w:rsidR="00537F9B" w:rsidRDefault="00537F9B" w:rsidP="009D1AF4">
      <w:pPr>
        <w:pStyle w:val="a3"/>
        <w:rPr>
          <w:b/>
          <w:sz w:val="32"/>
        </w:rPr>
      </w:pPr>
    </w:p>
    <w:p w:rsidR="009D1AF4" w:rsidRPr="00EF6EA6" w:rsidRDefault="009D1AF4" w:rsidP="009D1AF4">
      <w:pPr>
        <w:pStyle w:val="a3"/>
        <w:tabs>
          <w:tab w:val="center" w:pos="5244"/>
          <w:tab w:val="left" w:pos="6750"/>
        </w:tabs>
        <w:jc w:val="left"/>
        <w:outlineLvl w:val="0"/>
        <w:rPr>
          <w:b/>
          <w:sz w:val="40"/>
          <w:szCs w:val="40"/>
        </w:rPr>
      </w:pPr>
      <w:r>
        <w:rPr>
          <w:b/>
          <w:sz w:val="32"/>
        </w:rPr>
        <w:tab/>
        <w:t xml:space="preserve">ПРОТОКОЛ № </w:t>
      </w:r>
      <w:r w:rsidR="00623C92">
        <w:rPr>
          <w:b/>
          <w:sz w:val="40"/>
          <w:szCs w:val="40"/>
        </w:rPr>
        <w:t>1</w:t>
      </w:r>
      <w:r w:rsidR="00B1102E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/</w:t>
      </w:r>
      <w:r w:rsidR="00B1102E">
        <w:rPr>
          <w:b/>
          <w:sz w:val="40"/>
          <w:szCs w:val="40"/>
        </w:rPr>
        <w:t>7</w:t>
      </w:r>
      <w:r w:rsidR="003C3B35">
        <w:rPr>
          <w:b/>
          <w:sz w:val="40"/>
          <w:szCs w:val="40"/>
        </w:rPr>
        <w:t>9</w:t>
      </w:r>
    </w:p>
    <w:p w:rsidR="009D1AF4" w:rsidRPr="00465754" w:rsidRDefault="009D1AF4" w:rsidP="009D1AF4">
      <w:pPr>
        <w:pStyle w:val="a3"/>
        <w:tabs>
          <w:tab w:val="center" w:pos="5244"/>
          <w:tab w:val="left" w:pos="6750"/>
        </w:tabs>
        <w:jc w:val="left"/>
        <w:rPr>
          <w:b/>
          <w:sz w:val="16"/>
          <w:szCs w:val="16"/>
        </w:rPr>
      </w:pPr>
    </w:p>
    <w:p w:rsidR="009D1AF4" w:rsidRDefault="009D1AF4" w:rsidP="009D1AF4">
      <w:pPr>
        <w:pStyle w:val="a3"/>
        <w:rPr>
          <w:b/>
          <w:sz w:val="32"/>
        </w:rPr>
      </w:pPr>
      <w:r>
        <w:rPr>
          <w:b/>
          <w:sz w:val="32"/>
        </w:rPr>
        <w:t xml:space="preserve">заседания Ученого совета факультета математики </w:t>
      </w:r>
      <w:r w:rsidR="00054DF6">
        <w:rPr>
          <w:b/>
          <w:sz w:val="32"/>
        </w:rPr>
        <w:t xml:space="preserve">НИУ </w:t>
      </w:r>
      <w:r>
        <w:rPr>
          <w:b/>
          <w:sz w:val="32"/>
        </w:rPr>
        <w:t>ВШЭ</w:t>
      </w:r>
    </w:p>
    <w:p w:rsidR="009D1AF4" w:rsidRPr="00EF6EA6" w:rsidRDefault="009D1AF4" w:rsidP="009D1AF4">
      <w:pPr>
        <w:pStyle w:val="a3"/>
        <w:rPr>
          <w:b/>
          <w:sz w:val="22"/>
          <w:szCs w:val="22"/>
        </w:rPr>
      </w:pPr>
    </w:p>
    <w:p w:rsidR="009D1AF4" w:rsidRDefault="008F05C5" w:rsidP="009D1AF4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C3B3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3C3B35">
        <w:rPr>
          <w:b/>
          <w:sz w:val="24"/>
          <w:szCs w:val="24"/>
        </w:rPr>
        <w:t>июня</w:t>
      </w:r>
      <w:r w:rsidR="009D1AF4">
        <w:rPr>
          <w:b/>
          <w:sz w:val="24"/>
          <w:szCs w:val="24"/>
        </w:rPr>
        <w:t xml:space="preserve">  20</w:t>
      </w:r>
      <w:r w:rsidR="00623C92">
        <w:rPr>
          <w:b/>
          <w:sz w:val="24"/>
          <w:szCs w:val="24"/>
        </w:rPr>
        <w:t>1</w:t>
      </w:r>
      <w:r w:rsidR="00B1102E">
        <w:rPr>
          <w:b/>
          <w:sz w:val="24"/>
          <w:szCs w:val="24"/>
        </w:rPr>
        <w:t>7</w:t>
      </w:r>
      <w:r w:rsidR="009D1AF4">
        <w:rPr>
          <w:b/>
          <w:sz w:val="24"/>
          <w:szCs w:val="24"/>
        </w:rPr>
        <w:t xml:space="preserve"> года</w:t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proofErr w:type="spellStart"/>
      <w:r w:rsidR="009D1AF4">
        <w:rPr>
          <w:b/>
          <w:sz w:val="24"/>
          <w:szCs w:val="24"/>
        </w:rPr>
        <w:t>г</w:t>
      </w:r>
      <w:proofErr w:type="gramStart"/>
      <w:r w:rsidR="009D1AF4">
        <w:rPr>
          <w:b/>
          <w:sz w:val="24"/>
          <w:szCs w:val="24"/>
        </w:rPr>
        <w:t>.М</w:t>
      </w:r>
      <w:proofErr w:type="gramEnd"/>
      <w:r w:rsidR="009D1AF4">
        <w:rPr>
          <w:b/>
          <w:sz w:val="24"/>
          <w:szCs w:val="24"/>
        </w:rPr>
        <w:t>осква</w:t>
      </w:r>
      <w:proofErr w:type="spellEnd"/>
    </w:p>
    <w:p w:rsidR="009D1AF4" w:rsidRDefault="009D1AF4" w:rsidP="009D1AF4">
      <w:pPr>
        <w:pStyle w:val="a3"/>
        <w:jc w:val="both"/>
        <w:rPr>
          <w:b/>
          <w:sz w:val="24"/>
          <w:szCs w:val="24"/>
        </w:rPr>
      </w:pPr>
    </w:p>
    <w:p w:rsidR="009D1AF4" w:rsidRDefault="009D1AF4" w:rsidP="009D1AF4">
      <w:pPr>
        <w:pStyle w:val="a3"/>
        <w:jc w:val="both"/>
        <w:rPr>
          <w:b/>
          <w:sz w:val="24"/>
          <w:szCs w:val="24"/>
        </w:rPr>
      </w:pPr>
    </w:p>
    <w:p w:rsidR="008F05C5" w:rsidRDefault="008F05C5" w:rsidP="009D1AF4">
      <w:pPr>
        <w:pStyle w:val="a3"/>
        <w:jc w:val="both"/>
        <w:rPr>
          <w:b/>
          <w:sz w:val="24"/>
          <w:szCs w:val="24"/>
        </w:rPr>
      </w:pPr>
    </w:p>
    <w:p w:rsidR="00537F9B" w:rsidRDefault="00537F9B" w:rsidP="009D1AF4">
      <w:pPr>
        <w:pStyle w:val="a3"/>
        <w:jc w:val="both"/>
        <w:rPr>
          <w:b/>
          <w:sz w:val="24"/>
          <w:szCs w:val="24"/>
        </w:rPr>
      </w:pPr>
    </w:p>
    <w:p w:rsidR="00537F9B" w:rsidRDefault="00537F9B" w:rsidP="009D1AF4">
      <w:pPr>
        <w:pStyle w:val="a3"/>
        <w:jc w:val="both"/>
        <w:rPr>
          <w:b/>
          <w:sz w:val="24"/>
          <w:szCs w:val="24"/>
        </w:rPr>
      </w:pPr>
    </w:p>
    <w:p w:rsidR="008F05C5" w:rsidRDefault="008F05C5" w:rsidP="009D1AF4">
      <w:pPr>
        <w:pStyle w:val="a3"/>
        <w:jc w:val="both"/>
        <w:rPr>
          <w:b/>
          <w:sz w:val="24"/>
          <w:szCs w:val="24"/>
        </w:rPr>
      </w:pPr>
    </w:p>
    <w:p w:rsidR="009D1AF4" w:rsidRDefault="009D1AF4" w:rsidP="009D1AF4">
      <w:pPr>
        <w:pStyle w:val="a3"/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720"/>
        <w:gridCol w:w="6636"/>
      </w:tblGrid>
      <w:tr w:rsidR="009D1AF4" w:rsidRPr="00E07AC1" w:rsidTr="00E07AC1">
        <w:tc>
          <w:tcPr>
            <w:tcW w:w="3348" w:type="dxa"/>
          </w:tcPr>
          <w:p w:rsidR="009D1AF4" w:rsidRPr="00E07AC1" w:rsidRDefault="009D1AF4" w:rsidP="00E07AC1">
            <w:pPr>
              <w:pStyle w:val="a3"/>
              <w:jc w:val="left"/>
              <w:rPr>
                <w:b/>
                <w:sz w:val="32"/>
              </w:rPr>
            </w:pPr>
            <w:r w:rsidRPr="00E07AC1">
              <w:rPr>
                <w:b/>
              </w:rPr>
              <w:t>Председатель</w:t>
            </w:r>
          </w:p>
        </w:tc>
        <w:tc>
          <w:tcPr>
            <w:tcW w:w="720" w:type="dxa"/>
          </w:tcPr>
          <w:p w:rsidR="009D1AF4" w:rsidRPr="00E07AC1" w:rsidRDefault="009D1AF4" w:rsidP="00CC1F6F">
            <w:pPr>
              <w:pStyle w:val="a3"/>
              <w:rPr>
                <w:b/>
                <w:sz w:val="32"/>
              </w:rPr>
            </w:pPr>
            <w:r>
              <w:t>–</w:t>
            </w:r>
          </w:p>
        </w:tc>
        <w:tc>
          <w:tcPr>
            <w:tcW w:w="6636" w:type="dxa"/>
          </w:tcPr>
          <w:p w:rsidR="009D1AF4" w:rsidRPr="00E07AC1" w:rsidRDefault="000514EF" w:rsidP="00E07AC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В.А.Тиморин</w:t>
            </w:r>
          </w:p>
          <w:p w:rsidR="009D1AF4" w:rsidRPr="00E07AC1" w:rsidRDefault="009D1AF4" w:rsidP="00E07AC1">
            <w:pPr>
              <w:pStyle w:val="a3"/>
              <w:jc w:val="left"/>
              <w:rPr>
                <w:b/>
                <w:sz w:val="16"/>
                <w:szCs w:val="16"/>
              </w:rPr>
            </w:pPr>
          </w:p>
        </w:tc>
      </w:tr>
      <w:tr w:rsidR="009D1AF4" w:rsidRPr="00E07AC1" w:rsidTr="00E07AC1">
        <w:tc>
          <w:tcPr>
            <w:tcW w:w="3348" w:type="dxa"/>
          </w:tcPr>
          <w:p w:rsidR="009D1AF4" w:rsidRPr="00E07AC1" w:rsidRDefault="009D1AF4" w:rsidP="00E07AC1">
            <w:pPr>
              <w:pStyle w:val="a3"/>
              <w:jc w:val="left"/>
              <w:rPr>
                <w:b/>
                <w:sz w:val="32"/>
              </w:rPr>
            </w:pPr>
            <w:r w:rsidRPr="00E07AC1">
              <w:rPr>
                <w:b/>
              </w:rPr>
              <w:t>Ученый секретарь</w:t>
            </w:r>
          </w:p>
        </w:tc>
        <w:tc>
          <w:tcPr>
            <w:tcW w:w="720" w:type="dxa"/>
          </w:tcPr>
          <w:p w:rsidR="009D1AF4" w:rsidRPr="00E07AC1" w:rsidRDefault="009D1AF4" w:rsidP="00CC1F6F">
            <w:pPr>
              <w:pStyle w:val="a3"/>
              <w:rPr>
                <w:b/>
                <w:sz w:val="32"/>
              </w:rPr>
            </w:pPr>
            <w:r>
              <w:t>–</w:t>
            </w:r>
          </w:p>
        </w:tc>
        <w:tc>
          <w:tcPr>
            <w:tcW w:w="6636" w:type="dxa"/>
          </w:tcPr>
          <w:p w:rsidR="009D1AF4" w:rsidRPr="007B1E33" w:rsidRDefault="008B5C6A" w:rsidP="00E07AC1">
            <w:pPr>
              <w:pStyle w:val="a3"/>
              <w:jc w:val="left"/>
              <w:rPr>
                <w:szCs w:val="28"/>
              </w:rPr>
            </w:pPr>
            <w:r w:rsidRPr="007B1E33">
              <w:rPr>
                <w:szCs w:val="28"/>
              </w:rPr>
              <w:t>П.Н.Пятов</w:t>
            </w:r>
          </w:p>
          <w:p w:rsidR="009D1AF4" w:rsidRPr="00E07AC1" w:rsidRDefault="009D1AF4" w:rsidP="00E07AC1">
            <w:pPr>
              <w:pStyle w:val="a3"/>
              <w:jc w:val="left"/>
              <w:rPr>
                <w:b/>
                <w:sz w:val="16"/>
                <w:szCs w:val="16"/>
              </w:rPr>
            </w:pPr>
          </w:p>
        </w:tc>
      </w:tr>
      <w:tr w:rsidR="00D36C3A" w:rsidRPr="00E07AC1" w:rsidTr="00E07AC1">
        <w:tc>
          <w:tcPr>
            <w:tcW w:w="3348" w:type="dxa"/>
          </w:tcPr>
          <w:p w:rsidR="00D36C3A" w:rsidRPr="00E07AC1" w:rsidRDefault="00D36C3A" w:rsidP="00E07AC1">
            <w:pPr>
              <w:pStyle w:val="a3"/>
              <w:jc w:val="left"/>
              <w:rPr>
                <w:b/>
                <w:sz w:val="32"/>
              </w:rPr>
            </w:pPr>
            <w:r w:rsidRPr="00E07AC1">
              <w:rPr>
                <w:b/>
                <w:bCs/>
              </w:rPr>
              <w:t>Присутствовали</w:t>
            </w:r>
            <w:r w:rsidRPr="00E07AC1">
              <w:rPr>
                <w:b/>
              </w:rPr>
              <w:t xml:space="preserve"> члены Учёного совета</w:t>
            </w:r>
          </w:p>
        </w:tc>
        <w:tc>
          <w:tcPr>
            <w:tcW w:w="720" w:type="dxa"/>
          </w:tcPr>
          <w:p w:rsidR="00D36C3A" w:rsidRPr="00E07AC1" w:rsidRDefault="00D36C3A" w:rsidP="00CC1F6F">
            <w:pPr>
              <w:pStyle w:val="a3"/>
              <w:rPr>
                <w:b/>
                <w:sz w:val="32"/>
              </w:rPr>
            </w:pPr>
            <w:r>
              <w:t>–</w:t>
            </w:r>
          </w:p>
        </w:tc>
        <w:tc>
          <w:tcPr>
            <w:tcW w:w="6636" w:type="dxa"/>
          </w:tcPr>
          <w:p w:rsidR="00F32B4D" w:rsidRDefault="00D36C3A" w:rsidP="008F05C5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И.В.Артамкин, </w:t>
            </w:r>
            <w:proofErr w:type="spellStart"/>
            <w:r w:rsidR="003C3B35">
              <w:rPr>
                <w:szCs w:val="28"/>
              </w:rPr>
              <w:t>Л.Д.Беклемишев</w:t>
            </w:r>
            <w:proofErr w:type="spellEnd"/>
            <w:r w:rsidR="00C53B0F">
              <w:rPr>
                <w:szCs w:val="28"/>
              </w:rPr>
              <w:t>,</w:t>
            </w:r>
            <w:r w:rsidR="003C3B35">
              <w:rPr>
                <w:szCs w:val="28"/>
              </w:rPr>
              <w:t xml:space="preserve"> В.А.Васильев,</w:t>
            </w:r>
            <w:r w:rsidR="00C53B0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А.Л.Городенцев, </w:t>
            </w:r>
            <w:r w:rsidR="003C3B35">
              <w:rPr>
                <w:szCs w:val="28"/>
              </w:rPr>
              <w:t>А.В.Клименко,</w:t>
            </w:r>
            <w:r>
              <w:rPr>
                <w:szCs w:val="28"/>
              </w:rPr>
              <w:t xml:space="preserve">  </w:t>
            </w:r>
            <w:r w:rsidR="00760177">
              <w:rPr>
                <w:szCs w:val="28"/>
              </w:rPr>
              <w:t xml:space="preserve"> </w:t>
            </w:r>
            <w:r w:rsidR="00C53B0F">
              <w:rPr>
                <w:szCs w:val="28"/>
              </w:rPr>
              <w:t xml:space="preserve">В.В.Кузнецова, </w:t>
            </w:r>
            <w:r w:rsidR="003C3B35">
              <w:rPr>
                <w:szCs w:val="28"/>
              </w:rPr>
              <w:t xml:space="preserve">С.К.Ландо,  </w:t>
            </w:r>
            <w:proofErr w:type="spellStart"/>
            <w:r w:rsidR="003C3B35">
              <w:rPr>
                <w:szCs w:val="28"/>
              </w:rPr>
              <w:t>А.М.Левин</w:t>
            </w:r>
            <w:proofErr w:type="spellEnd"/>
            <w:r w:rsidR="003C3B35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</w:t>
            </w:r>
            <w:r w:rsidR="00B1102E">
              <w:rPr>
                <w:szCs w:val="28"/>
              </w:rPr>
              <w:t xml:space="preserve">Е.Б.Фейгин, </w:t>
            </w:r>
            <w:r>
              <w:rPr>
                <w:szCs w:val="28"/>
              </w:rPr>
              <w:t>М.В.Финкельберг,  О.В.Шварцман</w:t>
            </w:r>
            <w:r w:rsidR="003C3B35">
              <w:rPr>
                <w:szCs w:val="28"/>
              </w:rPr>
              <w:t xml:space="preserve">, </w:t>
            </w:r>
            <w:proofErr w:type="spellStart"/>
            <w:r w:rsidR="003C3B35">
              <w:rPr>
                <w:szCs w:val="28"/>
              </w:rPr>
              <w:t>А.И.Эстеров</w:t>
            </w:r>
            <w:proofErr w:type="spellEnd"/>
          </w:p>
          <w:p w:rsidR="008F05C5" w:rsidRPr="00E07AC1" w:rsidRDefault="008F05C5" w:rsidP="008F05C5">
            <w:pPr>
              <w:pStyle w:val="a3"/>
              <w:jc w:val="left"/>
              <w:rPr>
                <w:b/>
                <w:sz w:val="16"/>
                <w:szCs w:val="16"/>
              </w:rPr>
            </w:pPr>
          </w:p>
        </w:tc>
      </w:tr>
      <w:tr w:rsidR="009D1AF4" w:rsidRPr="00E07AC1" w:rsidTr="00E07AC1">
        <w:tc>
          <w:tcPr>
            <w:tcW w:w="3348" w:type="dxa"/>
          </w:tcPr>
          <w:p w:rsidR="009D1AF4" w:rsidRPr="00E07AC1" w:rsidRDefault="009D1AF4" w:rsidP="00E07AC1">
            <w:pPr>
              <w:pStyle w:val="a3"/>
              <w:jc w:val="left"/>
              <w:rPr>
                <w:b/>
                <w:sz w:val="32"/>
              </w:rPr>
            </w:pPr>
            <w:r w:rsidRPr="00E07AC1">
              <w:rPr>
                <w:b/>
                <w:szCs w:val="28"/>
              </w:rPr>
              <w:t>Приглашённые</w:t>
            </w:r>
          </w:p>
        </w:tc>
        <w:tc>
          <w:tcPr>
            <w:tcW w:w="720" w:type="dxa"/>
          </w:tcPr>
          <w:p w:rsidR="009D1AF4" w:rsidRPr="00E07AC1" w:rsidRDefault="009D1AF4" w:rsidP="00CC1F6F">
            <w:pPr>
              <w:pStyle w:val="a3"/>
              <w:rPr>
                <w:b/>
                <w:sz w:val="32"/>
              </w:rPr>
            </w:pPr>
            <w:r>
              <w:t>–</w:t>
            </w:r>
          </w:p>
        </w:tc>
        <w:tc>
          <w:tcPr>
            <w:tcW w:w="6636" w:type="dxa"/>
          </w:tcPr>
          <w:p w:rsidR="009D1AF4" w:rsidRPr="007A5BBC" w:rsidRDefault="001675C3" w:rsidP="003C3B35">
            <w:pPr>
              <w:pStyle w:val="a3"/>
              <w:jc w:val="left"/>
              <w:rPr>
                <w:b/>
                <w:sz w:val="32"/>
              </w:rPr>
            </w:pPr>
            <w:proofErr w:type="spellStart"/>
            <w:r w:rsidRPr="007A5BBC">
              <w:rPr>
                <w:szCs w:val="28"/>
              </w:rPr>
              <w:t>А.Г.Горинов</w:t>
            </w:r>
            <w:proofErr w:type="spellEnd"/>
            <w:r w:rsidRPr="007A5BBC">
              <w:rPr>
                <w:szCs w:val="28"/>
              </w:rPr>
              <w:t xml:space="preserve">, </w:t>
            </w:r>
            <w:proofErr w:type="spellStart"/>
            <w:r w:rsidR="003C3B35">
              <w:rPr>
                <w:szCs w:val="28"/>
              </w:rPr>
              <w:t>А.В.Кудинов</w:t>
            </w:r>
            <w:proofErr w:type="spellEnd"/>
            <w:r w:rsidR="003C3B35">
              <w:rPr>
                <w:szCs w:val="28"/>
              </w:rPr>
              <w:t xml:space="preserve">, </w:t>
            </w:r>
            <w:proofErr w:type="spellStart"/>
            <w:r w:rsidR="003C3B35">
              <w:rPr>
                <w:szCs w:val="28"/>
              </w:rPr>
              <w:t>Й.Маршалл</w:t>
            </w:r>
            <w:proofErr w:type="spellEnd"/>
            <w:r w:rsidRPr="007A5BBC">
              <w:rPr>
                <w:szCs w:val="28"/>
              </w:rPr>
              <w:t xml:space="preserve">, </w:t>
            </w:r>
            <w:r w:rsidRPr="005656AD">
              <w:rPr>
                <w:szCs w:val="28"/>
              </w:rPr>
              <w:t>В.А.Побережный</w:t>
            </w:r>
            <w:r w:rsidRPr="003C3B35">
              <w:rPr>
                <w:szCs w:val="28"/>
              </w:rPr>
              <w:t xml:space="preserve">, </w:t>
            </w:r>
            <w:r w:rsidR="003C3B35" w:rsidRPr="003C3B35">
              <w:rPr>
                <w:szCs w:val="28"/>
              </w:rPr>
              <w:t>П.А.Сапонов</w:t>
            </w:r>
            <w:r w:rsidR="003C3B35">
              <w:rPr>
                <w:i/>
                <w:szCs w:val="28"/>
              </w:rPr>
              <w:t xml:space="preserve">, </w:t>
            </w:r>
            <w:r w:rsidR="003C3B35">
              <w:rPr>
                <w:szCs w:val="28"/>
              </w:rPr>
              <w:t>Т.Такебе</w:t>
            </w:r>
          </w:p>
        </w:tc>
      </w:tr>
    </w:tbl>
    <w:p w:rsidR="009D1AF4" w:rsidRDefault="009D1AF4" w:rsidP="009D1AF4">
      <w:pPr>
        <w:pStyle w:val="2"/>
        <w:jc w:val="center"/>
        <w:outlineLvl w:val="0"/>
        <w:rPr>
          <w:b/>
          <w:bCs/>
          <w:sz w:val="16"/>
          <w:szCs w:val="16"/>
        </w:rPr>
      </w:pPr>
    </w:p>
    <w:p w:rsidR="009D1AF4" w:rsidRPr="00FF1935" w:rsidRDefault="009D1AF4" w:rsidP="009D1AF4">
      <w:pPr>
        <w:pStyle w:val="2"/>
        <w:jc w:val="center"/>
        <w:outlineLvl w:val="0"/>
        <w:rPr>
          <w:b/>
          <w:bCs/>
          <w:sz w:val="32"/>
          <w:szCs w:val="32"/>
        </w:rPr>
      </w:pPr>
      <w:r w:rsidRPr="00FF1935">
        <w:rPr>
          <w:b/>
          <w:bCs/>
          <w:sz w:val="32"/>
          <w:szCs w:val="32"/>
        </w:rPr>
        <w:t>Повестка дня: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9000"/>
        <w:gridCol w:w="720"/>
      </w:tblGrid>
      <w:tr w:rsidR="003C3B35" w:rsidRPr="00E07AC1" w:rsidTr="008F05C5">
        <w:tc>
          <w:tcPr>
            <w:tcW w:w="720" w:type="dxa"/>
          </w:tcPr>
          <w:p w:rsidR="003C3B35" w:rsidRPr="00E07AC1" w:rsidRDefault="003C3B35" w:rsidP="00E07AC1">
            <w:pPr>
              <w:snapToGrid w:val="0"/>
              <w:jc w:val="center"/>
              <w:rPr>
                <w:sz w:val="28"/>
                <w:szCs w:val="28"/>
              </w:rPr>
            </w:pPr>
            <w:r w:rsidRPr="00E07AC1">
              <w:rPr>
                <w:sz w:val="28"/>
                <w:szCs w:val="28"/>
              </w:rPr>
              <w:t>1.</w:t>
            </w:r>
          </w:p>
        </w:tc>
        <w:tc>
          <w:tcPr>
            <w:tcW w:w="9720" w:type="dxa"/>
            <w:gridSpan w:val="2"/>
          </w:tcPr>
          <w:p w:rsidR="003C3B35" w:rsidRPr="00097F74" w:rsidRDefault="003C3B35" w:rsidP="00781476">
            <w:pPr>
              <w:jc w:val="both"/>
              <w:rPr>
                <w:sz w:val="28"/>
                <w:szCs w:val="28"/>
              </w:rPr>
            </w:pPr>
            <w:r w:rsidRPr="00DA63CA">
              <w:rPr>
                <w:sz w:val="28"/>
                <w:szCs w:val="28"/>
              </w:rPr>
              <w:t xml:space="preserve">Об утверждении отчета </w:t>
            </w:r>
            <w:proofErr w:type="gramStart"/>
            <w:r w:rsidRPr="00DA63CA">
              <w:rPr>
                <w:sz w:val="28"/>
                <w:szCs w:val="28"/>
              </w:rPr>
              <w:t>С.К.Ландо</w:t>
            </w:r>
            <w:proofErr w:type="gramEnd"/>
            <w:r w:rsidRPr="00DA63CA">
              <w:rPr>
                <w:sz w:val="28"/>
                <w:szCs w:val="28"/>
              </w:rPr>
              <w:t xml:space="preserve"> о выполнении плана творческого отпуска</w:t>
            </w:r>
            <w:r w:rsidRPr="00097F74">
              <w:rPr>
                <w:sz w:val="28"/>
                <w:szCs w:val="28"/>
              </w:rPr>
              <w:t>.</w:t>
            </w:r>
          </w:p>
          <w:p w:rsidR="003C3B35" w:rsidRPr="00097F74" w:rsidRDefault="003C3B35" w:rsidP="00781476">
            <w:pPr>
              <w:rPr>
                <w:sz w:val="28"/>
                <w:szCs w:val="28"/>
              </w:rPr>
            </w:pPr>
            <w:r w:rsidRPr="00097F74">
              <w:rPr>
                <w:sz w:val="28"/>
                <w:szCs w:val="28"/>
              </w:rPr>
              <w:tab/>
              <w:t xml:space="preserve">Докладчик – </w:t>
            </w:r>
            <w:r>
              <w:rPr>
                <w:sz w:val="28"/>
                <w:szCs w:val="28"/>
              </w:rPr>
              <w:t>В.В.Кузнецова</w:t>
            </w:r>
          </w:p>
          <w:p w:rsidR="003C3B35" w:rsidRPr="00DA63CA" w:rsidRDefault="003C3B35" w:rsidP="00781476">
            <w:pPr>
              <w:rPr>
                <w:sz w:val="28"/>
                <w:szCs w:val="28"/>
              </w:rPr>
            </w:pPr>
          </w:p>
        </w:tc>
      </w:tr>
      <w:tr w:rsidR="003C3B35" w:rsidRPr="00E07AC1" w:rsidTr="008F05C5">
        <w:tc>
          <w:tcPr>
            <w:tcW w:w="720" w:type="dxa"/>
          </w:tcPr>
          <w:p w:rsidR="003C3B35" w:rsidRPr="00E07AC1" w:rsidRDefault="003C3B35" w:rsidP="00E07AC1">
            <w:pPr>
              <w:snapToGrid w:val="0"/>
              <w:jc w:val="center"/>
              <w:rPr>
                <w:sz w:val="28"/>
                <w:szCs w:val="28"/>
              </w:rPr>
            </w:pPr>
            <w:r w:rsidRPr="00E07AC1">
              <w:rPr>
                <w:sz w:val="28"/>
                <w:szCs w:val="28"/>
              </w:rPr>
              <w:t>2.</w:t>
            </w:r>
          </w:p>
        </w:tc>
        <w:tc>
          <w:tcPr>
            <w:tcW w:w="9720" w:type="dxa"/>
            <w:gridSpan w:val="2"/>
          </w:tcPr>
          <w:p w:rsidR="003C3B35" w:rsidRPr="002C5BB1" w:rsidRDefault="003C3B35" w:rsidP="00781476">
            <w:pPr>
              <w:jc w:val="both"/>
              <w:rPr>
                <w:sz w:val="28"/>
                <w:szCs w:val="28"/>
              </w:rPr>
            </w:pPr>
            <w:r w:rsidRPr="00DA63CA">
              <w:rPr>
                <w:sz w:val="28"/>
                <w:szCs w:val="28"/>
              </w:rPr>
              <w:t>О ходе приемной кампании в аспирантуру.</w:t>
            </w:r>
          </w:p>
          <w:p w:rsidR="003C3B35" w:rsidRPr="002C5BB1" w:rsidRDefault="003C3B35" w:rsidP="00781476">
            <w:pPr>
              <w:jc w:val="both"/>
              <w:rPr>
                <w:sz w:val="28"/>
                <w:szCs w:val="28"/>
              </w:rPr>
            </w:pPr>
            <w:r w:rsidRPr="002C5BB1">
              <w:rPr>
                <w:sz w:val="28"/>
                <w:szCs w:val="28"/>
              </w:rPr>
              <w:t xml:space="preserve">           Докладчик 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А.Г.Горинов</w:t>
            </w:r>
            <w:proofErr w:type="spellEnd"/>
          </w:p>
          <w:p w:rsidR="003C3B35" w:rsidRPr="00DA63CA" w:rsidRDefault="003C3B35" w:rsidP="00781476">
            <w:pPr>
              <w:jc w:val="both"/>
              <w:rPr>
                <w:sz w:val="28"/>
                <w:szCs w:val="28"/>
              </w:rPr>
            </w:pPr>
          </w:p>
        </w:tc>
      </w:tr>
      <w:tr w:rsidR="003C3B35" w:rsidRPr="00E07AC1" w:rsidTr="008F05C5">
        <w:tc>
          <w:tcPr>
            <w:tcW w:w="720" w:type="dxa"/>
          </w:tcPr>
          <w:p w:rsidR="003C3B35" w:rsidRPr="00E07AC1" w:rsidRDefault="003C3B35" w:rsidP="00E07AC1">
            <w:pPr>
              <w:snapToGrid w:val="0"/>
              <w:jc w:val="center"/>
              <w:rPr>
                <w:sz w:val="28"/>
                <w:szCs w:val="28"/>
              </w:rPr>
            </w:pPr>
            <w:r w:rsidRPr="00E07AC1">
              <w:rPr>
                <w:sz w:val="28"/>
                <w:szCs w:val="28"/>
              </w:rPr>
              <w:t>3.</w:t>
            </w:r>
          </w:p>
        </w:tc>
        <w:tc>
          <w:tcPr>
            <w:tcW w:w="9720" w:type="dxa"/>
            <w:gridSpan w:val="2"/>
          </w:tcPr>
          <w:p w:rsidR="003C3B35" w:rsidRDefault="003C3B35" w:rsidP="00781476">
            <w:pPr>
              <w:rPr>
                <w:sz w:val="28"/>
                <w:szCs w:val="28"/>
              </w:rPr>
            </w:pPr>
            <w:r w:rsidRPr="00DA63CA">
              <w:rPr>
                <w:sz w:val="28"/>
                <w:szCs w:val="28"/>
              </w:rPr>
              <w:t>О составлении заявки в МОН на признание собственных ученых степеней НИУ ВШЭ</w:t>
            </w:r>
            <w:r>
              <w:rPr>
                <w:sz w:val="28"/>
                <w:szCs w:val="28"/>
              </w:rPr>
              <w:t>.</w:t>
            </w:r>
          </w:p>
          <w:p w:rsidR="003C3B35" w:rsidRDefault="003C3B35" w:rsidP="00781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2C5BB1">
              <w:rPr>
                <w:sz w:val="28"/>
                <w:szCs w:val="28"/>
              </w:rPr>
              <w:t>Докладчик 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А.Г.Горинов</w:t>
            </w:r>
            <w:proofErr w:type="spellEnd"/>
          </w:p>
          <w:p w:rsidR="003C3B35" w:rsidRPr="00DA63CA" w:rsidRDefault="003C3B35" w:rsidP="00781476">
            <w:pPr>
              <w:rPr>
                <w:sz w:val="28"/>
                <w:szCs w:val="28"/>
              </w:rPr>
            </w:pPr>
          </w:p>
        </w:tc>
      </w:tr>
      <w:tr w:rsidR="003C3B35" w:rsidRPr="00E07AC1" w:rsidTr="008F05C5">
        <w:tc>
          <w:tcPr>
            <w:tcW w:w="720" w:type="dxa"/>
          </w:tcPr>
          <w:p w:rsidR="003C3B35" w:rsidRPr="00E07AC1" w:rsidRDefault="003C3B35" w:rsidP="00E07AC1">
            <w:pPr>
              <w:snapToGrid w:val="0"/>
              <w:jc w:val="center"/>
              <w:rPr>
                <w:sz w:val="28"/>
                <w:szCs w:val="28"/>
              </w:rPr>
            </w:pPr>
            <w:r w:rsidRPr="00E07AC1">
              <w:rPr>
                <w:sz w:val="28"/>
                <w:szCs w:val="28"/>
              </w:rPr>
              <w:t>4.</w:t>
            </w:r>
          </w:p>
        </w:tc>
        <w:tc>
          <w:tcPr>
            <w:tcW w:w="9720" w:type="dxa"/>
            <w:gridSpan w:val="2"/>
          </w:tcPr>
          <w:p w:rsidR="003C3B35" w:rsidRDefault="003C3B35" w:rsidP="00781476">
            <w:pPr>
              <w:jc w:val="both"/>
              <w:rPr>
                <w:sz w:val="28"/>
                <w:szCs w:val="28"/>
              </w:rPr>
            </w:pPr>
            <w:r w:rsidRPr="006F1490">
              <w:rPr>
                <w:sz w:val="28"/>
                <w:szCs w:val="28"/>
              </w:rPr>
              <w:t>Об именных стипендиях для магистрантов факультета математики</w:t>
            </w:r>
            <w:r>
              <w:rPr>
                <w:sz w:val="28"/>
                <w:szCs w:val="28"/>
              </w:rPr>
              <w:t>.</w:t>
            </w:r>
          </w:p>
          <w:p w:rsidR="003C3B35" w:rsidRDefault="003C3B35" w:rsidP="00781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Докладчик – В.А.Тиморин</w:t>
            </w:r>
          </w:p>
          <w:p w:rsidR="003C3B35" w:rsidRDefault="003C3B35" w:rsidP="00781476">
            <w:pPr>
              <w:jc w:val="both"/>
              <w:rPr>
                <w:sz w:val="16"/>
                <w:szCs w:val="16"/>
              </w:rPr>
            </w:pPr>
          </w:p>
        </w:tc>
      </w:tr>
      <w:tr w:rsidR="003C3B35" w:rsidTr="00781476">
        <w:trPr>
          <w:gridAfter w:val="1"/>
          <w:wAfter w:w="720" w:type="dxa"/>
        </w:trPr>
        <w:tc>
          <w:tcPr>
            <w:tcW w:w="9720" w:type="dxa"/>
            <w:gridSpan w:val="2"/>
          </w:tcPr>
          <w:p w:rsidR="003C3B35" w:rsidRDefault="003C3B35" w:rsidP="003C3B35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     О распределении преподавательской нагрузки, в </w:t>
            </w:r>
            <w:proofErr w:type="gramStart"/>
            <w:r>
              <w:rPr>
                <w:sz w:val="28"/>
                <w:szCs w:val="28"/>
              </w:rPr>
              <w:t xml:space="preserve">т.ч. </w:t>
            </w:r>
            <w:proofErr w:type="spellStart"/>
            <w:r>
              <w:rPr>
                <w:sz w:val="28"/>
                <w:szCs w:val="28"/>
              </w:rPr>
              <w:t>внеучебной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2017-2018 учебный год</w:t>
            </w:r>
          </w:p>
          <w:p w:rsidR="003C3B35" w:rsidRDefault="003C3B35" w:rsidP="003C3B35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Докладчик – И.В.Артамкин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C3B35" w:rsidRPr="00097F74" w:rsidTr="00781476">
        <w:trPr>
          <w:gridAfter w:val="1"/>
          <w:wAfter w:w="720" w:type="dxa"/>
        </w:trPr>
        <w:tc>
          <w:tcPr>
            <w:tcW w:w="9720" w:type="dxa"/>
            <w:gridSpan w:val="2"/>
          </w:tcPr>
          <w:p w:rsidR="003C3B35" w:rsidRPr="00097F74" w:rsidRDefault="003C3B35" w:rsidP="003C3B35">
            <w:pPr>
              <w:rPr>
                <w:sz w:val="16"/>
                <w:szCs w:val="16"/>
              </w:rPr>
            </w:pPr>
          </w:p>
        </w:tc>
      </w:tr>
    </w:tbl>
    <w:p w:rsidR="003C3B35" w:rsidRPr="00A3734A" w:rsidRDefault="003C3B35" w:rsidP="003C3B35">
      <w:pPr>
        <w:ind w:lef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3734A">
        <w:rPr>
          <w:sz w:val="28"/>
          <w:szCs w:val="28"/>
        </w:rPr>
        <w:t>О «</w:t>
      </w:r>
      <w:r w:rsidR="00A3734A" w:rsidRPr="00A3734A">
        <w:rPr>
          <w:sz w:val="28"/>
          <w:szCs w:val="28"/>
        </w:rPr>
        <w:t>Регламент</w:t>
      </w:r>
      <w:r w:rsidR="00A3734A">
        <w:rPr>
          <w:sz w:val="28"/>
          <w:szCs w:val="28"/>
        </w:rPr>
        <w:t>е</w:t>
      </w:r>
      <w:r w:rsidR="00A3734A" w:rsidRPr="00A3734A">
        <w:rPr>
          <w:sz w:val="28"/>
          <w:szCs w:val="28"/>
        </w:rPr>
        <w:t xml:space="preserve"> составления индивидуального учебного плана студента образовательных программ факультета математики НИУ ВШЭ  на 2017/18 учебный год»</w:t>
      </w:r>
    </w:p>
    <w:p w:rsidR="009D1AF4" w:rsidRPr="003C3B35" w:rsidRDefault="003C3B35" w:rsidP="003C3B35">
      <w:pPr>
        <w:pStyle w:val="2"/>
        <w:spacing w:line="240" w:lineRule="auto"/>
        <w:ind w:right="-142"/>
        <w:jc w:val="both"/>
        <w:outlineLvl w:val="0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           Докладчик – </w:t>
      </w:r>
      <w:r>
        <w:rPr>
          <w:sz w:val="28"/>
          <w:szCs w:val="28"/>
          <w:lang w:val="ru-RU"/>
        </w:rPr>
        <w:t>А.В.Клименко</w:t>
      </w:r>
    </w:p>
    <w:p w:rsidR="00CE0A69" w:rsidRDefault="00CE0A69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  <w:lang w:val="ru-RU"/>
        </w:rPr>
      </w:pPr>
    </w:p>
    <w:p w:rsidR="009D1AF4" w:rsidRDefault="009D1AF4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ПЕРВОМУ ВОПРОСУ:</w:t>
      </w:r>
    </w:p>
    <w:p w:rsidR="009D1AF4" w:rsidRPr="00CE0A69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sz w:val="28"/>
          <w:szCs w:val="28"/>
          <w:lang w:val="ru-RU"/>
        </w:rPr>
      </w:pPr>
      <w:r w:rsidRPr="0029004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лушали</w:t>
      </w:r>
      <w:r w:rsidRPr="00290045">
        <w:rPr>
          <w:b/>
          <w:bCs/>
          <w:sz w:val="28"/>
          <w:szCs w:val="28"/>
        </w:rPr>
        <w:t>:</w:t>
      </w:r>
      <w:r w:rsidR="00054DF6">
        <w:rPr>
          <w:b/>
          <w:bCs/>
          <w:sz w:val="28"/>
          <w:szCs w:val="28"/>
        </w:rPr>
        <w:t xml:space="preserve"> </w:t>
      </w:r>
      <w:proofErr w:type="spellStart"/>
      <w:r w:rsidR="00A70A2F" w:rsidRPr="003D056B">
        <w:rPr>
          <w:bCs/>
          <w:sz w:val="28"/>
          <w:szCs w:val="28"/>
        </w:rPr>
        <w:t>В.В.Кузнецову</w:t>
      </w:r>
      <w:proofErr w:type="spellEnd"/>
      <w:r w:rsidR="00A70A2F" w:rsidRPr="003D056B">
        <w:rPr>
          <w:bCs/>
          <w:sz w:val="28"/>
          <w:szCs w:val="28"/>
        </w:rPr>
        <w:t xml:space="preserve"> </w:t>
      </w:r>
      <w:r w:rsidR="003C3B35">
        <w:rPr>
          <w:sz w:val="28"/>
          <w:szCs w:val="28"/>
          <w:lang w:val="ru-RU"/>
        </w:rPr>
        <w:t>о</w:t>
      </w:r>
      <w:r w:rsidR="003C3B35" w:rsidRPr="00DA63CA">
        <w:rPr>
          <w:sz w:val="28"/>
          <w:szCs w:val="28"/>
        </w:rPr>
        <w:t>б утверждении отчета С.К.Ландо о выполнении плана творческого отпуска</w:t>
      </w:r>
      <w:r w:rsidR="00CE0A69">
        <w:rPr>
          <w:sz w:val="28"/>
          <w:szCs w:val="28"/>
          <w:lang w:val="ru-RU"/>
        </w:rPr>
        <w:t>.</w:t>
      </w:r>
    </w:p>
    <w:p w:rsidR="009D1AF4" w:rsidRPr="00AA01A3" w:rsidRDefault="009D1AF4" w:rsidP="009D1AF4">
      <w:pPr>
        <w:pStyle w:val="2"/>
        <w:spacing w:after="0" w:line="240" w:lineRule="auto"/>
        <w:ind w:right="-142"/>
        <w:jc w:val="both"/>
        <w:rPr>
          <w:b/>
          <w:bCs/>
          <w:sz w:val="16"/>
          <w:szCs w:val="16"/>
        </w:rPr>
      </w:pPr>
    </w:p>
    <w:p w:rsidR="009D1AF4" w:rsidRPr="00D81EF4" w:rsidRDefault="009D1AF4" w:rsidP="009D1AF4">
      <w:pPr>
        <w:pStyle w:val="2"/>
        <w:spacing w:after="0" w:line="240" w:lineRule="auto"/>
        <w:ind w:right="-14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Выступили: </w:t>
      </w:r>
      <w:r w:rsidR="003C3B35">
        <w:rPr>
          <w:sz w:val="28"/>
          <w:szCs w:val="28"/>
          <w:lang w:val="ru-RU"/>
        </w:rPr>
        <w:t>А.В.Клименко</w:t>
      </w:r>
      <w:r w:rsidR="009717DB">
        <w:rPr>
          <w:sz w:val="28"/>
          <w:szCs w:val="28"/>
        </w:rPr>
        <w:t>.</w:t>
      </w:r>
      <w:r w:rsidR="007B1E33">
        <w:rPr>
          <w:sz w:val="28"/>
          <w:szCs w:val="28"/>
        </w:rPr>
        <w:t xml:space="preserve"> </w:t>
      </w:r>
    </w:p>
    <w:p w:rsidR="009D1AF4" w:rsidRPr="00333AD9" w:rsidRDefault="009D1AF4" w:rsidP="009D1AF4">
      <w:pPr>
        <w:pStyle w:val="2"/>
        <w:spacing w:after="0" w:line="240" w:lineRule="auto"/>
        <w:ind w:right="-142"/>
        <w:jc w:val="both"/>
        <w:rPr>
          <w:b/>
          <w:bCs/>
          <w:sz w:val="16"/>
          <w:szCs w:val="16"/>
        </w:rPr>
      </w:pPr>
    </w:p>
    <w:p w:rsidR="009D1AF4" w:rsidRPr="0026375E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b/>
          <w:color w:val="000000"/>
          <w:sz w:val="28"/>
          <w:szCs w:val="28"/>
        </w:rPr>
      </w:pPr>
      <w:r w:rsidRPr="0026375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остановили</w:t>
      </w:r>
      <w:r w:rsidRPr="0026375E">
        <w:rPr>
          <w:b/>
          <w:bCs/>
          <w:sz w:val="28"/>
          <w:szCs w:val="28"/>
        </w:rPr>
        <w:t>:</w:t>
      </w:r>
    </w:p>
    <w:p w:rsidR="003D056B" w:rsidRPr="00226202" w:rsidRDefault="003D056B" w:rsidP="003C3B35">
      <w:pPr>
        <w:jc w:val="both"/>
        <w:rPr>
          <w:sz w:val="8"/>
          <w:szCs w:val="8"/>
        </w:rPr>
      </w:pPr>
      <w:r>
        <w:rPr>
          <w:bCs/>
          <w:sz w:val="28"/>
          <w:szCs w:val="28"/>
        </w:rPr>
        <w:t xml:space="preserve">1. </w:t>
      </w:r>
      <w:r w:rsidR="003C3B35">
        <w:rPr>
          <w:bCs/>
          <w:sz w:val="28"/>
          <w:szCs w:val="28"/>
        </w:rPr>
        <w:t>Утвердить отчет С.К.Ландо о выполнении плана творческого отпуска</w:t>
      </w:r>
      <w:r w:rsidR="006A270C">
        <w:rPr>
          <w:bCs/>
          <w:sz w:val="28"/>
          <w:szCs w:val="28"/>
        </w:rPr>
        <w:t>.</w:t>
      </w:r>
      <w:r w:rsidR="003C3B35">
        <w:rPr>
          <w:bCs/>
          <w:sz w:val="28"/>
          <w:szCs w:val="28"/>
        </w:rPr>
        <w:t xml:space="preserve"> </w:t>
      </w:r>
    </w:p>
    <w:p w:rsidR="009D1AF4" w:rsidRPr="009249A9" w:rsidRDefault="009D1AF4" w:rsidP="009D1AF4">
      <w:pPr>
        <w:rPr>
          <w:sz w:val="16"/>
          <w:szCs w:val="16"/>
        </w:rPr>
      </w:pPr>
    </w:p>
    <w:p w:rsidR="009D1AF4" w:rsidRDefault="009D1AF4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ВТОРОМУ ВОПРОСУ:</w:t>
      </w:r>
    </w:p>
    <w:p w:rsidR="009D1AF4" w:rsidRPr="009830C6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sz w:val="28"/>
          <w:szCs w:val="28"/>
        </w:rPr>
      </w:pPr>
      <w:r w:rsidRPr="0029004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лушали</w:t>
      </w:r>
      <w:r w:rsidRPr="00290045">
        <w:rPr>
          <w:b/>
          <w:bCs/>
          <w:sz w:val="28"/>
          <w:szCs w:val="28"/>
        </w:rPr>
        <w:t xml:space="preserve">: </w:t>
      </w:r>
      <w:r w:rsidRPr="00290045">
        <w:rPr>
          <w:sz w:val="28"/>
          <w:szCs w:val="28"/>
        </w:rPr>
        <w:tab/>
      </w:r>
      <w:proofErr w:type="spellStart"/>
      <w:r w:rsidR="00D7684E">
        <w:rPr>
          <w:sz w:val="28"/>
          <w:szCs w:val="28"/>
          <w:lang w:val="ru-RU"/>
        </w:rPr>
        <w:t>А.Г.Горинова</w:t>
      </w:r>
      <w:proofErr w:type="spellEnd"/>
      <w:r w:rsidR="00D7684E">
        <w:rPr>
          <w:sz w:val="28"/>
          <w:szCs w:val="28"/>
          <w:lang w:val="ru-RU"/>
        </w:rPr>
        <w:t xml:space="preserve"> о</w:t>
      </w:r>
      <w:r w:rsidR="00D7684E" w:rsidRPr="00DA63CA">
        <w:rPr>
          <w:sz w:val="28"/>
          <w:szCs w:val="28"/>
        </w:rPr>
        <w:t xml:space="preserve"> ходе приемной кампании в аспирантуру</w:t>
      </w:r>
      <w:r w:rsidR="009830C6">
        <w:rPr>
          <w:sz w:val="28"/>
          <w:szCs w:val="28"/>
        </w:rPr>
        <w:t>.</w:t>
      </w:r>
    </w:p>
    <w:p w:rsidR="009D1AF4" w:rsidRPr="00D045AA" w:rsidRDefault="009D1AF4" w:rsidP="009D1AF4">
      <w:pPr>
        <w:pStyle w:val="2"/>
        <w:spacing w:after="0" w:line="240" w:lineRule="auto"/>
        <w:ind w:right="-142"/>
        <w:jc w:val="both"/>
        <w:rPr>
          <w:b/>
          <w:bCs/>
          <w:sz w:val="16"/>
          <w:szCs w:val="16"/>
        </w:rPr>
      </w:pPr>
    </w:p>
    <w:p w:rsidR="009D1AF4" w:rsidRPr="00D81EF4" w:rsidRDefault="009D1AF4" w:rsidP="009D1AF4">
      <w:pPr>
        <w:pStyle w:val="2"/>
        <w:spacing w:after="0" w:line="240" w:lineRule="auto"/>
        <w:ind w:right="-14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Выступили: </w:t>
      </w:r>
      <w:r w:rsidR="00D20A88">
        <w:rPr>
          <w:sz w:val="28"/>
          <w:szCs w:val="28"/>
        </w:rPr>
        <w:t xml:space="preserve">В.А.Тиморин, </w:t>
      </w:r>
      <w:r w:rsidR="00D7684E">
        <w:rPr>
          <w:sz w:val="28"/>
          <w:szCs w:val="28"/>
          <w:lang w:val="ru-RU"/>
        </w:rPr>
        <w:t xml:space="preserve">И.В.Артамкин, А.В.Клименко, </w:t>
      </w:r>
      <w:proofErr w:type="spellStart"/>
      <w:r w:rsidR="00D7684E">
        <w:rPr>
          <w:sz w:val="28"/>
          <w:szCs w:val="28"/>
          <w:lang w:val="ru-RU"/>
        </w:rPr>
        <w:t>Л.Д.Беклемишев</w:t>
      </w:r>
      <w:proofErr w:type="spellEnd"/>
      <w:r w:rsidR="00D7684E">
        <w:rPr>
          <w:sz w:val="28"/>
          <w:szCs w:val="28"/>
          <w:lang w:val="ru-RU"/>
        </w:rPr>
        <w:t xml:space="preserve">, </w:t>
      </w:r>
      <w:proofErr w:type="spellStart"/>
      <w:r w:rsidR="00D7684E">
        <w:rPr>
          <w:sz w:val="28"/>
          <w:szCs w:val="28"/>
          <w:lang w:val="ru-RU"/>
        </w:rPr>
        <w:t>М.В.Фингельберг</w:t>
      </w:r>
      <w:proofErr w:type="spellEnd"/>
      <w:r w:rsidR="00D7684E">
        <w:rPr>
          <w:sz w:val="28"/>
          <w:szCs w:val="28"/>
          <w:lang w:val="ru-RU"/>
        </w:rPr>
        <w:t xml:space="preserve">, А.Л.Городенцев, </w:t>
      </w:r>
      <w:proofErr w:type="spellStart"/>
      <w:r w:rsidR="00D7684E">
        <w:rPr>
          <w:sz w:val="28"/>
          <w:szCs w:val="28"/>
          <w:lang w:val="ru-RU"/>
        </w:rPr>
        <w:t>А.И.Эстеров</w:t>
      </w:r>
      <w:proofErr w:type="spellEnd"/>
      <w:r w:rsidR="009717DB">
        <w:rPr>
          <w:sz w:val="28"/>
          <w:szCs w:val="28"/>
        </w:rPr>
        <w:t>.</w:t>
      </w:r>
      <w:r w:rsidR="00492CF3">
        <w:rPr>
          <w:sz w:val="28"/>
          <w:szCs w:val="28"/>
        </w:rPr>
        <w:t xml:space="preserve"> </w:t>
      </w:r>
    </w:p>
    <w:p w:rsidR="009D1AF4" w:rsidRPr="00AA01A3" w:rsidRDefault="009D1AF4" w:rsidP="009D1AF4">
      <w:pPr>
        <w:pStyle w:val="2"/>
        <w:spacing w:after="0" w:line="240" w:lineRule="auto"/>
        <w:ind w:right="-142"/>
        <w:jc w:val="both"/>
        <w:rPr>
          <w:b/>
          <w:bCs/>
          <w:sz w:val="16"/>
          <w:szCs w:val="16"/>
        </w:rPr>
      </w:pPr>
    </w:p>
    <w:p w:rsidR="009D1AF4" w:rsidRPr="00D81EF4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color w:val="000000"/>
          <w:sz w:val="28"/>
          <w:szCs w:val="28"/>
        </w:rPr>
      </w:pPr>
      <w:r w:rsidRPr="0026375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остановили</w:t>
      </w:r>
      <w:r w:rsidRPr="0026375E">
        <w:rPr>
          <w:b/>
          <w:bCs/>
          <w:sz w:val="28"/>
          <w:szCs w:val="28"/>
        </w:rPr>
        <w:t>:</w:t>
      </w:r>
      <w:r w:rsidR="00D81EF4">
        <w:rPr>
          <w:b/>
          <w:bCs/>
          <w:sz w:val="28"/>
          <w:szCs w:val="28"/>
        </w:rPr>
        <w:t xml:space="preserve"> </w:t>
      </w:r>
    </w:p>
    <w:p w:rsidR="00D7684E" w:rsidRDefault="00D7684E" w:rsidP="00D7684E">
      <w:pPr>
        <w:pStyle w:val="a9"/>
        <w:numPr>
          <w:ilvl w:val="0"/>
          <w:numId w:val="3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</w:t>
      </w:r>
    </w:p>
    <w:p w:rsidR="00D7684E" w:rsidRDefault="00D7684E" w:rsidP="00D7684E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Поручить </w:t>
      </w:r>
      <w:proofErr w:type="spellStart"/>
      <w:r>
        <w:rPr>
          <w:sz w:val="28"/>
          <w:szCs w:val="28"/>
        </w:rPr>
        <w:t>А.Г.Горинову</w:t>
      </w:r>
      <w:proofErr w:type="spellEnd"/>
      <w:r>
        <w:rPr>
          <w:sz w:val="28"/>
          <w:szCs w:val="28"/>
        </w:rPr>
        <w:t xml:space="preserve"> пригласить</w:t>
      </w:r>
      <w:proofErr w:type="gramEnd"/>
      <w:r>
        <w:rPr>
          <w:sz w:val="28"/>
          <w:szCs w:val="28"/>
        </w:rPr>
        <w:t xml:space="preserve"> </w:t>
      </w:r>
      <w:r w:rsidRPr="00CE0A69">
        <w:rPr>
          <w:sz w:val="28"/>
          <w:szCs w:val="28"/>
        </w:rPr>
        <w:t>Академическ</w:t>
      </w:r>
      <w:r w:rsidR="00CE0A69" w:rsidRPr="00CE0A69">
        <w:rPr>
          <w:sz w:val="28"/>
          <w:szCs w:val="28"/>
        </w:rPr>
        <w:t>ий</w:t>
      </w:r>
      <w:r w:rsidRPr="00CE0A69">
        <w:rPr>
          <w:sz w:val="28"/>
          <w:szCs w:val="28"/>
        </w:rPr>
        <w:t xml:space="preserve"> совет Аспирантской школы</w:t>
      </w:r>
      <w:r w:rsidR="00CE0A69" w:rsidRPr="00CE0A69">
        <w:rPr>
          <w:sz w:val="28"/>
          <w:szCs w:val="28"/>
        </w:rPr>
        <w:t xml:space="preserve"> по направлению «Математика» </w:t>
      </w:r>
      <w:r w:rsidRPr="00CE0A69">
        <w:rPr>
          <w:sz w:val="28"/>
          <w:szCs w:val="28"/>
        </w:rPr>
        <w:t xml:space="preserve"> на </w:t>
      </w:r>
      <w:r w:rsidR="00CE0A69" w:rsidRPr="00CE0A69">
        <w:rPr>
          <w:sz w:val="28"/>
          <w:szCs w:val="28"/>
        </w:rPr>
        <w:t>обсуждение результатов приемных экзаменов комиссиями по специальностям.</w:t>
      </w:r>
    </w:p>
    <w:p w:rsidR="00264F16" w:rsidRPr="00264F16" w:rsidRDefault="00264F16" w:rsidP="009D1AF4">
      <w:pPr>
        <w:jc w:val="both"/>
        <w:rPr>
          <w:sz w:val="16"/>
          <w:szCs w:val="16"/>
        </w:rPr>
      </w:pPr>
    </w:p>
    <w:p w:rsidR="009D1AF4" w:rsidRDefault="009D1AF4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ТРЕТЬЕМУ ВОПРОСУ:</w:t>
      </w:r>
    </w:p>
    <w:p w:rsidR="006A270C" w:rsidRDefault="009D1AF4" w:rsidP="006A270C">
      <w:pPr>
        <w:pStyle w:val="2"/>
        <w:spacing w:after="0" w:line="240" w:lineRule="auto"/>
        <w:ind w:right="-142"/>
        <w:jc w:val="both"/>
        <w:outlineLvl w:val="0"/>
        <w:rPr>
          <w:b/>
          <w:bCs/>
          <w:sz w:val="28"/>
          <w:szCs w:val="28"/>
          <w:lang w:val="ru-RU"/>
        </w:rPr>
      </w:pPr>
      <w:r w:rsidRPr="0029004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лушали</w:t>
      </w:r>
      <w:r w:rsidRPr="00290045">
        <w:rPr>
          <w:b/>
          <w:bCs/>
          <w:sz w:val="28"/>
          <w:szCs w:val="28"/>
        </w:rPr>
        <w:t xml:space="preserve">: </w:t>
      </w:r>
      <w:proofErr w:type="spellStart"/>
      <w:r w:rsidR="00D7684E" w:rsidRPr="00D7684E">
        <w:rPr>
          <w:bCs/>
          <w:sz w:val="28"/>
          <w:szCs w:val="28"/>
        </w:rPr>
        <w:t>А.Г.Горинова</w:t>
      </w:r>
      <w:proofErr w:type="spellEnd"/>
      <w:r w:rsidR="00D7684E">
        <w:rPr>
          <w:b/>
          <w:bCs/>
          <w:sz w:val="28"/>
          <w:szCs w:val="28"/>
          <w:lang w:val="ru-RU"/>
        </w:rPr>
        <w:t xml:space="preserve"> </w:t>
      </w:r>
      <w:r w:rsidR="006A270C" w:rsidRPr="006A270C">
        <w:rPr>
          <w:sz w:val="28"/>
          <w:szCs w:val="28"/>
        </w:rPr>
        <w:t>о</w:t>
      </w:r>
      <w:r w:rsidR="006A270C" w:rsidRPr="00DA63CA">
        <w:rPr>
          <w:sz w:val="28"/>
          <w:szCs w:val="28"/>
        </w:rPr>
        <w:t xml:space="preserve"> составлении заявки в МОН на признание собственных ученых степеней НИУ ВШЭ</w:t>
      </w:r>
      <w:r w:rsidR="006A270C">
        <w:rPr>
          <w:b/>
          <w:bCs/>
          <w:sz w:val="28"/>
          <w:szCs w:val="28"/>
        </w:rPr>
        <w:t xml:space="preserve"> </w:t>
      </w:r>
    </w:p>
    <w:p w:rsidR="006A270C" w:rsidRDefault="009D1AF4" w:rsidP="006A270C">
      <w:pPr>
        <w:pStyle w:val="2"/>
        <w:spacing w:after="0" w:line="240" w:lineRule="auto"/>
        <w:ind w:right="-142"/>
        <w:jc w:val="both"/>
        <w:outlineLvl w:val="0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Выступили: </w:t>
      </w:r>
      <w:proofErr w:type="spellStart"/>
      <w:r w:rsidR="006A270C">
        <w:rPr>
          <w:sz w:val="28"/>
          <w:szCs w:val="28"/>
          <w:lang w:val="ru-RU"/>
        </w:rPr>
        <w:t>Л.Д.Беклемишев</w:t>
      </w:r>
      <w:proofErr w:type="spellEnd"/>
      <w:r w:rsidR="006A270C">
        <w:rPr>
          <w:sz w:val="28"/>
          <w:szCs w:val="28"/>
          <w:lang w:val="ru-RU"/>
        </w:rPr>
        <w:t>, В.А.Тиморин, С.К.Ландо</w:t>
      </w:r>
      <w:r w:rsidR="002C47BC">
        <w:rPr>
          <w:sz w:val="28"/>
          <w:szCs w:val="28"/>
          <w:lang w:val="ru-RU"/>
        </w:rPr>
        <w:t>, Е.Б.Фейгин</w:t>
      </w:r>
    </w:p>
    <w:p w:rsidR="009D1AF4" w:rsidRPr="002B2916" w:rsidRDefault="009D1AF4" w:rsidP="009D1AF4">
      <w:pPr>
        <w:rPr>
          <w:sz w:val="16"/>
          <w:szCs w:val="16"/>
        </w:rPr>
      </w:pPr>
    </w:p>
    <w:p w:rsidR="009D1AF4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b/>
          <w:bCs/>
          <w:sz w:val="28"/>
          <w:szCs w:val="28"/>
        </w:rPr>
      </w:pPr>
      <w:r w:rsidRPr="0026375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остановили</w:t>
      </w:r>
      <w:r w:rsidRPr="0026375E">
        <w:rPr>
          <w:b/>
          <w:bCs/>
          <w:sz w:val="28"/>
          <w:szCs w:val="28"/>
        </w:rPr>
        <w:t>:</w:t>
      </w:r>
      <w:r w:rsidR="00D81EF4">
        <w:rPr>
          <w:b/>
          <w:bCs/>
          <w:sz w:val="28"/>
          <w:szCs w:val="28"/>
        </w:rPr>
        <w:t xml:space="preserve"> </w:t>
      </w:r>
    </w:p>
    <w:p w:rsidR="00226202" w:rsidRPr="002C47BC" w:rsidRDefault="00226202" w:rsidP="009D1AF4">
      <w:pPr>
        <w:pStyle w:val="2"/>
        <w:spacing w:after="0" w:line="240" w:lineRule="auto"/>
        <w:ind w:right="-142"/>
        <w:jc w:val="both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1. </w:t>
      </w:r>
      <w:r w:rsidR="006A270C">
        <w:rPr>
          <w:bCs/>
          <w:sz w:val="28"/>
          <w:szCs w:val="28"/>
          <w:lang w:val="ru-RU"/>
        </w:rPr>
        <w:t xml:space="preserve">Утвердить Отчет о научной деятельности факультета математики в 2014 -2016 годах с учетом </w:t>
      </w:r>
      <w:r w:rsidR="002C47BC">
        <w:rPr>
          <w:bCs/>
          <w:sz w:val="28"/>
          <w:szCs w:val="28"/>
          <w:lang w:val="ru-RU"/>
        </w:rPr>
        <w:t xml:space="preserve">технических замечаний </w:t>
      </w:r>
      <w:r w:rsidR="00CE0A69">
        <w:rPr>
          <w:bCs/>
          <w:sz w:val="28"/>
          <w:szCs w:val="28"/>
          <w:lang w:val="ru-RU"/>
        </w:rPr>
        <w:t>к</w:t>
      </w:r>
      <w:r w:rsidR="002C47BC">
        <w:rPr>
          <w:bCs/>
          <w:sz w:val="28"/>
          <w:szCs w:val="28"/>
          <w:lang w:val="ru-RU"/>
        </w:rPr>
        <w:t xml:space="preserve"> тексту </w:t>
      </w:r>
      <w:r w:rsidR="00CE0A69">
        <w:rPr>
          <w:bCs/>
          <w:sz w:val="28"/>
          <w:szCs w:val="28"/>
          <w:lang w:val="ru-RU"/>
        </w:rPr>
        <w:t xml:space="preserve">отчета </w:t>
      </w:r>
      <w:r w:rsidR="002C47BC">
        <w:rPr>
          <w:bCs/>
          <w:sz w:val="28"/>
          <w:szCs w:val="28"/>
          <w:lang w:val="ru-RU"/>
        </w:rPr>
        <w:t xml:space="preserve">для дальнейшего представления в составе общей заявки </w:t>
      </w:r>
      <w:r w:rsidR="00CE0A69">
        <w:rPr>
          <w:bCs/>
          <w:sz w:val="28"/>
          <w:szCs w:val="28"/>
          <w:lang w:val="ru-RU"/>
        </w:rPr>
        <w:t xml:space="preserve">НИУ ВШЭ </w:t>
      </w:r>
      <w:r w:rsidR="002C47BC">
        <w:rPr>
          <w:bCs/>
          <w:sz w:val="28"/>
          <w:szCs w:val="28"/>
          <w:lang w:val="ru-RU"/>
        </w:rPr>
        <w:t xml:space="preserve">в МОН. </w:t>
      </w:r>
    </w:p>
    <w:p w:rsidR="009717DB" w:rsidRDefault="00226202" w:rsidP="009D1AF4">
      <w:pPr>
        <w:pStyle w:val="2"/>
        <w:spacing w:after="0" w:line="240" w:lineRule="auto"/>
        <w:ind w:right="-14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E0A69">
        <w:rPr>
          <w:bCs/>
          <w:sz w:val="28"/>
          <w:szCs w:val="28"/>
          <w:lang w:val="ru-RU"/>
        </w:rPr>
        <w:t>С</w:t>
      </w:r>
      <w:r w:rsidR="002C47BC">
        <w:rPr>
          <w:bCs/>
          <w:sz w:val="28"/>
          <w:szCs w:val="28"/>
          <w:lang w:val="ru-RU"/>
        </w:rPr>
        <w:t xml:space="preserve">отрудникам факультета, имеющих предложения по регламенту присуждения собственных </w:t>
      </w:r>
      <w:r w:rsidR="00CE0A69">
        <w:rPr>
          <w:bCs/>
          <w:sz w:val="28"/>
          <w:szCs w:val="28"/>
          <w:lang w:val="ru-RU"/>
        </w:rPr>
        <w:t xml:space="preserve">ученых </w:t>
      </w:r>
      <w:r w:rsidR="002C47BC">
        <w:rPr>
          <w:bCs/>
          <w:sz w:val="28"/>
          <w:szCs w:val="28"/>
          <w:lang w:val="ru-RU"/>
        </w:rPr>
        <w:t>степеней НИУ ВШЭ, направлять их руководству НИУ ВШЭ, курирующим данный проект.</w:t>
      </w:r>
    </w:p>
    <w:p w:rsidR="00226202" w:rsidRPr="00226202" w:rsidRDefault="00226202" w:rsidP="009D1AF4">
      <w:pPr>
        <w:pStyle w:val="2"/>
        <w:spacing w:after="0" w:line="240" w:lineRule="auto"/>
        <w:ind w:right="-142"/>
        <w:jc w:val="both"/>
        <w:outlineLvl w:val="0"/>
        <w:rPr>
          <w:bCs/>
          <w:sz w:val="16"/>
          <w:szCs w:val="16"/>
        </w:rPr>
      </w:pPr>
    </w:p>
    <w:p w:rsidR="00537F9B" w:rsidRDefault="00537F9B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</w:p>
    <w:p w:rsidR="009D1AF4" w:rsidRDefault="009D1AF4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ЧЕТВЁРТОМУ ВОПРОСУ:</w:t>
      </w:r>
    </w:p>
    <w:p w:rsidR="009D1AF4" w:rsidRPr="00D20A88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 </w:t>
      </w:r>
      <w:r w:rsidR="002C47BC">
        <w:rPr>
          <w:bCs/>
          <w:sz w:val="28"/>
          <w:szCs w:val="28"/>
          <w:lang w:val="ru-RU"/>
        </w:rPr>
        <w:t>В.А.Тиморина о</w:t>
      </w:r>
      <w:r w:rsidR="002C47BC" w:rsidRPr="006F1490">
        <w:rPr>
          <w:sz w:val="28"/>
          <w:szCs w:val="28"/>
        </w:rPr>
        <w:t>б именных стипендиях для магистрантов факультета математики</w:t>
      </w:r>
      <w:r w:rsidR="00D20A88">
        <w:rPr>
          <w:bCs/>
          <w:sz w:val="28"/>
          <w:szCs w:val="28"/>
        </w:rPr>
        <w:t>.</w:t>
      </w:r>
    </w:p>
    <w:p w:rsidR="005332BF" w:rsidRPr="007D3B76" w:rsidRDefault="005332BF" w:rsidP="009D1AF4">
      <w:pPr>
        <w:pStyle w:val="2"/>
        <w:spacing w:after="0" w:line="240" w:lineRule="auto"/>
        <w:ind w:right="-142"/>
        <w:jc w:val="both"/>
        <w:outlineLvl w:val="0"/>
        <w:rPr>
          <w:b/>
          <w:bCs/>
          <w:sz w:val="16"/>
          <w:szCs w:val="16"/>
        </w:rPr>
      </w:pPr>
    </w:p>
    <w:p w:rsidR="009D1AF4" w:rsidRPr="00D81EF4" w:rsidRDefault="00D81EF4" w:rsidP="009D1AF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Выступили:</w:t>
      </w:r>
      <w:r>
        <w:rPr>
          <w:bCs/>
          <w:sz w:val="28"/>
          <w:szCs w:val="28"/>
        </w:rPr>
        <w:t xml:space="preserve"> </w:t>
      </w:r>
      <w:r w:rsidR="009D1AF4">
        <w:rPr>
          <w:b/>
          <w:bCs/>
          <w:sz w:val="28"/>
          <w:szCs w:val="28"/>
        </w:rPr>
        <w:t xml:space="preserve"> </w:t>
      </w:r>
      <w:r w:rsidR="003B6FB6">
        <w:rPr>
          <w:sz w:val="28"/>
          <w:szCs w:val="28"/>
        </w:rPr>
        <w:t xml:space="preserve">И.В.Артамкин, </w:t>
      </w:r>
      <w:proofErr w:type="spellStart"/>
      <w:r w:rsidR="003B6FB6">
        <w:rPr>
          <w:sz w:val="28"/>
          <w:szCs w:val="28"/>
        </w:rPr>
        <w:t>Л.Д.</w:t>
      </w:r>
      <w:r w:rsidR="002C47BC">
        <w:rPr>
          <w:sz w:val="28"/>
          <w:szCs w:val="28"/>
        </w:rPr>
        <w:t>Беклемишев</w:t>
      </w:r>
      <w:proofErr w:type="spellEnd"/>
      <w:r w:rsidR="002C47BC">
        <w:rPr>
          <w:sz w:val="28"/>
          <w:szCs w:val="28"/>
        </w:rPr>
        <w:t xml:space="preserve">, </w:t>
      </w:r>
      <w:proofErr w:type="spellStart"/>
      <w:r w:rsidR="002C47BC">
        <w:rPr>
          <w:sz w:val="28"/>
          <w:szCs w:val="28"/>
        </w:rPr>
        <w:t>А.И.Эстеров</w:t>
      </w:r>
      <w:proofErr w:type="spellEnd"/>
      <w:r w:rsidR="002C47BC">
        <w:rPr>
          <w:sz w:val="28"/>
          <w:szCs w:val="28"/>
        </w:rPr>
        <w:t>, А.В.Клименко, А.Л.Городенцев, О.В.Шварцман, Е.Б.Фейгин</w:t>
      </w:r>
      <w:r w:rsidR="003B6FB6">
        <w:rPr>
          <w:sz w:val="28"/>
          <w:szCs w:val="28"/>
        </w:rPr>
        <w:t>, В.В.Кузнецова</w:t>
      </w:r>
      <w:r w:rsidR="006175DA">
        <w:rPr>
          <w:sz w:val="28"/>
          <w:szCs w:val="28"/>
        </w:rPr>
        <w:t>, В.А.Побережный</w:t>
      </w:r>
    </w:p>
    <w:p w:rsidR="009D1AF4" w:rsidRPr="007D3B76" w:rsidRDefault="009D1AF4" w:rsidP="009D1AF4">
      <w:pPr>
        <w:pStyle w:val="2"/>
        <w:spacing w:after="0" w:line="240" w:lineRule="auto"/>
        <w:ind w:right="-142"/>
        <w:jc w:val="both"/>
        <w:rPr>
          <w:b/>
          <w:bCs/>
          <w:sz w:val="16"/>
          <w:szCs w:val="16"/>
        </w:rPr>
      </w:pPr>
    </w:p>
    <w:p w:rsidR="009D1AF4" w:rsidRPr="00D81EF4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Постановили:</w:t>
      </w:r>
    </w:p>
    <w:p w:rsidR="00226202" w:rsidRDefault="00226202" w:rsidP="009D1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7BC">
        <w:rPr>
          <w:sz w:val="28"/>
          <w:szCs w:val="28"/>
        </w:rPr>
        <w:t>Одобрить предложение В.А.Тиморина об утверждении именной стипендии</w:t>
      </w:r>
      <w:r w:rsidR="00681C8B">
        <w:rPr>
          <w:sz w:val="28"/>
          <w:szCs w:val="28"/>
        </w:rPr>
        <w:t xml:space="preserve"> </w:t>
      </w:r>
      <w:proofErr w:type="spellStart"/>
      <w:r w:rsidR="002C47BC">
        <w:rPr>
          <w:sz w:val="28"/>
          <w:szCs w:val="28"/>
        </w:rPr>
        <w:t>им.А.И.Зыкина</w:t>
      </w:r>
      <w:proofErr w:type="spellEnd"/>
      <w:r w:rsidR="002C47BC">
        <w:rPr>
          <w:sz w:val="28"/>
          <w:szCs w:val="28"/>
        </w:rPr>
        <w:t xml:space="preserve"> для студентов 2 курса магистратуры факультета математики</w:t>
      </w:r>
      <w:r w:rsidR="00CE0A69">
        <w:rPr>
          <w:sz w:val="28"/>
          <w:szCs w:val="28"/>
        </w:rPr>
        <w:t>.</w:t>
      </w:r>
    </w:p>
    <w:p w:rsidR="00E27757" w:rsidRDefault="002C47BC" w:rsidP="009D1AF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6202">
        <w:rPr>
          <w:sz w:val="28"/>
          <w:szCs w:val="28"/>
        </w:rPr>
        <w:t xml:space="preserve"> </w:t>
      </w:r>
      <w:r w:rsidR="00E27757">
        <w:rPr>
          <w:sz w:val="28"/>
          <w:szCs w:val="28"/>
        </w:rPr>
        <w:t xml:space="preserve">Поручить </w:t>
      </w:r>
      <w:proofErr w:type="spellStart"/>
      <w:r>
        <w:rPr>
          <w:sz w:val="28"/>
          <w:szCs w:val="28"/>
        </w:rPr>
        <w:t>М.А</w:t>
      </w:r>
      <w:r w:rsidR="00681C8B">
        <w:rPr>
          <w:sz w:val="28"/>
          <w:szCs w:val="28"/>
        </w:rPr>
        <w:t>.</w:t>
      </w:r>
      <w:r>
        <w:rPr>
          <w:sz w:val="28"/>
          <w:szCs w:val="28"/>
        </w:rPr>
        <w:t>Цфасману</w:t>
      </w:r>
      <w:proofErr w:type="spellEnd"/>
      <w:r>
        <w:rPr>
          <w:sz w:val="28"/>
          <w:szCs w:val="28"/>
        </w:rPr>
        <w:t xml:space="preserve"> подготовить </w:t>
      </w:r>
      <w:r w:rsidR="00A0511F" w:rsidRPr="00A0511F">
        <w:rPr>
          <w:sz w:val="28"/>
          <w:szCs w:val="28"/>
        </w:rPr>
        <w:t>обоснование и биографию</w:t>
      </w:r>
      <w:r>
        <w:rPr>
          <w:sz w:val="28"/>
          <w:szCs w:val="28"/>
        </w:rPr>
        <w:t xml:space="preserve"> </w:t>
      </w:r>
      <w:r w:rsidR="00681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А.И.Зыкина</w:t>
      </w:r>
      <w:proofErr w:type="spellEnd"/>
      <w:r w:rsidR="00A05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</w:t>
      </w:r>
      <w:r w:rsidR="00A0511F">
        <w:rPr>
          <w:sz w:val="28"/>
          <w:szCs w:val="28"/>
        </w:rPr>
        <w:t>представления на коллегию ординарных профессоров и УС НИУ ВШЭ</w:t>
      </w:r>
      <w:r w:rsidR="00CE0A69">
        <w:rPr>
          <w:sz w:val="28"/>
          <w:szCs w:val="28"/>
        </w:rPr>
        <w:t>.</w:t>
      </w:r>
    </w:p>
    <w:p w:rsidR="00A0511F" w:rsidRDefault="00A0511F" w:rsidP="009D1AF4">
      <w:pPr>
        <w:jc w:val="both"/>
        <w:rPr>
          <w:sz w:val="28"/>
          <w:szCs w:val="28"/>
        </w:rPr>
      </w:pPr>
      <w:r>
        <w:rPr>
          <w:sz w:val="28"/>
          <w:szCs w:val="28"/>
        </w:rPr>
        <w:t>3. Одобрить следующие критерии присуждения 9 стипендий для студентов магистратуры факультета математики НИУ ВШЭ:</w:t>
      </w:r>
    </w:p>
    <w:p w:rsidR="00ED26E9" w:rsidRDefault="00ED26E9" w:rsidP="00ED26E9">
      <w:pPr>
        <w:pStyle w:val="a5"/>
        <w:spacing w:before="0" w:beforeAutospacing="0" w:after="0" w:afterAutospacing="0"/>
        <w:ind w:left="709"/>
        <w:rPr>
          <w:i/>
          <w:sz w:val="28"/>
          <w:szCs w:val="28"/>
        </w:rPr>
      </w:pPr>
    </w:p>
    <w:p w:rsidR="00ED26E9" w:rsidRPr="00CE0A69" w:rsidRDefault="00ED26E9" w:rsidP="00ED26E9">
      <w:pPr>
        <w:pStyle w:val="a5"/>
        <w:spacing w:before="0" w:beforeAutospacing="0" w:after="0" w:afterAutospacing="0"/>
        <w:ind w:left="709"/>
        <w:rPr>
          <w:i/>
          <w:sz w:val="28"/>
          <w:szCs w:val="28"/>
        </w:rPr>
      </w:pPr>
      <w:r w:rsidRPr="00CE0A69">
        <w:rPr>
          <w:i/>
          <w:sz w:val="28"/>
          <w:szCs w:val="28"/>
        </w:rPr>
        <w:t>Критерии присуждения стипендий для студентов 1 курса:</w:t>
      </w:r>
    </w:p>
    <w:p w:rsidR="00ED26E9" w:rsidRPr="00A0511F" w:rsidRDefault="00ED26E9" w:rsidP="00ED26E9">
      <w:pPr>
        <w:pStyle w:val="a5"/>
        <w:numPr>
          <w:ilvl w:val="0"/>
          <w:numId w:val="4"/>
        </w:numPr>
        <w:spacing w:before="0" w:beforeAutospacing="0" w:after="0" w:afterAutospacing="0"/>
        <w:ind w:left="709"/>
        <w:rPr>
          <w:sz w:val="28"/>
          <w:szCs w:val="28"/>
        </w:rPr>
      </w:pPr>
      <w:r w:rsidRPr="00A0511F">
        <w:rPr>
          <w:sz w:val="28"/>
          <w:szCs w:val="28"/>
        </w:rPr>
        <w:t>Оценка за вступительный экзамен</w:t>
      </w:r>
      <w:r>
        <w:rPr>
          <w:sz w:val="28"/>
          <w:szCs w:val="28"/>
        </w:rPr>
        <w:t>, состав портфолио, р</w:t>
      </w:r>
      <w:r w:rsidRPr="00A0511F">
        <w:rPr>
          <w:sz w:val="28"/>
          <w:szCs w:val="28"/>
        </w:rPr>
        <w:t>езультаты студенческой олимпиады НИУ ВШЭ, если есть.</w:t>
      </w:r>
    </w:p>
    <w:p w:rsidR="00ED26E9" w:rsidRPr="00A0511F" w:rsidRDefault="00ED26E9" w:rsidP="00ED26E9">
      <w:pPr>
        <w:pStyle w:val="a5"/>
        <w:numPr>
          <w:ilvl w:val="0"/>
          <w:numId w:val="4"/>
        </w:numPr>
        <w:spacing w:before="0" w:beforeAutospacing="0" w:after="0" w:afterAutospacing="0"/>
        <w:ind w:left="709"/>
        <w:rPr>
          <w:sz w:val="28"/>
          <w:szCs w:val="28"/>
        </w:rPr>
      </w:pPr>
      <w:r w:rsidRPr="00A0511F">
        <w:rPr>
          <w:sz w:val="28"/>
          <w:szCs w:val="28"/>
        </w:rPr>
        <w:t>Мотивационное письмо.</w:t>
      </w:r>
    </w:p>
    <w:p w:rsidR="00ED26E9" w:rsidRPr="00A0511F" w:rsidRDefault="00ED26E9" w:rsidP="00ED26E9">
      <w:pPr>
        <w:pStyle w:val="a5"/>
        <w:numPr>
          <w:ilvl w:val="0"/>
          <w:numId w:val="4"/>
        </w:numPr>
        <w:spacing w:before="0" w:beforeAutospacing="0" w:after="0" w:afterAutospacing="0"/>
        <w:ind w:left="709"/>
        <w:rPr>
          <w:sz w:val="28"/>
          <w:szCs w:val="28"/>
        </w:rPr>
      </w:pPr>
      <w:r w:rsidRPr="00A0511F">
        <w:rPr>
          <w:sz w:val="28"/>
          <w:szCs w:val="28"/>
        </w:rPr>
        <w:t>Рекомендации, в т.ч. рекомендация научного руководителя.</w:t>
      </w:r>
    </w:p>
    <w:p w:rsidR="00ED26E9" w:rsidRPr="00A0511F" w:rsidRDefault="00ED26E9" w:rsidP="00ED26E9">
      <w:pPr>
        <w:pStyle w:val="a5"/>
        <w:numPr>
          <w:ilvl w:val="0"/>
          <w:numId w:val="4"/>
        </w:numPr>
        <w:spacing w:before="0" w:beforeAutospacing="0" w:after="0" w:afterAutospacing="0"/>
        <w:ind w:left="709"/>
        <w:rPr>
          <w:sz w:val="28"/>
          <w:szCs w:val="28"/>
        </w:rPr>
      </w:pPr>
      <w:r w:rsidRPr="00A0511F">
        <w:rPr>
          <w:sz w:val="28"/>
          <w:szCs w:val="28"/>
        </w:rPr>
        <w:t>Публикации или препринты, если есть.</w:t>
      </w:r>
    </w:p>
    <w:p w:rsidR="00ED26E9" w:rsidRPr="00CE0A69" w:rsidRDefault="00ED26E9" w:rsidP="00ED26E9">
      <w:pPr>
        <w:pStyle w:val="a5"/>
        <w:spacing w:before="0" w:beforeAutospacing="0" w:after="0" w:afterAutospacing="0"/>
        <w:ind w:left="709"/>
        <w:rPr>
          <w:i/>
          <w:sz w:val="28"/>
          <w:szCs w:val="28"/>
        </w:rPr>
      </w:pPr>
      <w:r w:rsidRPr="00CE0A69">
        <w:rPr>
          <w:i/>
          <w:sz w:val="28"/>
          <w:szCs w:val="28"/>
        </w:rPr>
        <w:t>Критерии</w:t>
      </w:r>
      <w:r>
        <w:rPr>
          <w:i/>
          <w:sz w:val="28"/>
          <w:szCs w:val="28"/>
        </w:rPr>
        <w:t xml:space="preserve"> присуждения </w:t>
      </w:r>
      <w:r w:rsidR="00146ACD">
        <w:rPr>
          <w:i/>
          <w:sz w:val="28"/>
          <w:szCs w:val="28"/>
        </w:rPr>
        <w:t>стипендий  для</w:t>
      </w:r>
      <w:r w:rsidRPr="00CE0A69">
        <w:rPr>
          <w:i/>
          <w:sz w:val="28"/>
          <w:szCs w:val="28"/>
        </w:rPr>
        <w:t xml:space="preserve"> студентов</w:t>
      </w:r>
      <w:r w:rsidR="00146ACD">
        <w:rPr>
          <w:i/>
          <w:sz w:val="28"/>
          <w:szCs w:val="28"/>
        </w:rPr>
        <w:t xml:space="preserve"> </w:t>
      </w:r>
      <w:r w:rsidRPr="00CE0A6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CE0A69">
        <w:rPr>
          <w:i/>
          <w:sz w:val="28"/>
          <w:szCs w:val="28"/>
        </w:rPr>
        <w:t xml:space="preserve"> курса:</w:t>
      </w:r>
    </w:p>
    <w:p w:rsidR="00ED26E9" w:rsidRPr="00A0511F" w:rsidRDefault="00ED26E9" w:rsidP="00ED26E9">
      <w:pPr>
        <w:pStyle w:val="a5"/>
        <w:numPr>
          <w:ilvl w:val="0"/>
          <w:numId w:val="5"/>
        </w:numPr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Оценка и содержание </w:t>
      </w:r>
      <w:r w:rsidRPr="00A0511F">
        <w:rPr>
          <w:sz w:val="28"/>
          <w:szCs w:val="28"/>
        </w:rPr>
        <w:t xml:space="preserve"> курсовой </w:t>
      </w:r>
      <w:r>
        <w:rPr>
          <w:sz w:val="28"/>
          <w:szCs w:val="28"/>
        </w:rPr>
        <w:t xml:space="preserve">работы </w:t>
      </w:r>
      <w:r w:rsidRPr="00A0511F">
        <w:rPr>
          <w:sz w:val="28"/>
          <w:szCs w:val="28"/>
        </w:rPr>
        <w:t>первого курса</w:t>
      </w:r>
      <w:r>
        <w:rPr>
          <w:sz w:val="28"/>
          <w:szCs w:val="28"/>
        </w:rPr>
        <w:t>, успеваемость</w:t>
      </w:r>
      <w:r w:rsidRPr="00A0511F">
        <w:rPr>
          <w:sz w:val="28"/>
          <w:szCs w:val="28"/>
        </w:rPr>
        <w:t>.</w:t>
      </w:r>
    </w:p>
    <w:p w:rsidR="00ED26E9" w:rsidRDefault="00ED26E9" w:rsidP="00ED26E9">
      <w:pPr>
        <w:pStyle w:val="a5"/>
        <w:numPr>
          <w:ilvl w:val="0"/>
          <w:numId w:val="5"/>
        </w:numPr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Мотивационное письмо</w:t>
      </w:r>
    </w:p>
    <w:p w:rsidR="00ED26E9" w:rsidRPr="00A0511F" w:rsidRDefault="00ED26E9" w:rsidP="00ED26E9">
      <w:pPr>
        <w:pStyle w:val="a5"/>
        <w:numPr>
          <w:ilvl w:val="0"/>
          <w:numId w:val="5"/>
        </w:numPr>
        <w:spacing w:before="0" w:beforeAutospacing="0" w:after="0" w:afterAutospacing="0"/>
        <w:ind w:left="709"/>
        <w:rPr>
          <w:sz w:val="28"/>
          <w:szCs w:val="28"/>
        </w:rPr>
      </w:pPr>
      <w:r w:rsidRPr="00A0511F">
        <w:rPr>
          <w:sz w:val="28"/>
          <w:szCs w:val="28"/>
        </w:rPr>
        <w:t>Рекомендации, в т.ч. рекомендация научного руководителя.</w:t>
      </w:r>
    </w:p>
    <w:p w:rsidR="00ED26E9" w:rsidRPr="00A0511F" w:rsidRDefault="00ED26E9" w:rsidP="00ED26E9">
      <w:pPr>
        <w:pStyle w:val="a5"/>
        <w:numPr>
          <w:ilvl w:val="0"/>
          <w:numId w:val="5"/>
        </w:numPr>
        <w:spacing w:before="0" w:beforeAutospacing="0" w:after="0" w:afterAutospacing="0"/>
        <w:ind w:left="709"/>
        <w:rPr>
          <w:sz w:val="28"/>
          <w:szCs w:val="28"/>
        </w:rPr>
      </w:pPr>
      <w:r w:rsidRPr="00A0511F">
        <w:rPr>
          <w:sz w:val="28"/>
          <w:szCs w:val="28"/>
        </w:rPr>
        <w:t>Публикации или препринты, если есть.</w:t>
      </w:r>
    </w:p>
    <w:p w:rsidR="00ED26E9" w:rsidRDefault="00ED26E9" w:rsidP="00ED26E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0511F" w:rsidRDefault="00A0511F" w:rsidP="006175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Одобрить следующий порядок присуждения стипендий магис</w:t>
      </w:r>
      <w:r w:rsidR="00CE0A69">
        <w:rPr>
          <w:sz w:val="28"/>
          <w:szCs w:val="28"/>
        </w:rPr>
        <w:t>трантам факультета математики: у</w:t>
      </w:r>
      <w:r>
        <w:rPr>
          <w:sz w:val="28"/>
          <w:szCs w:val="28"/>
        </w:rPr>
        <w:t>ченый совет факультета математики создает</w:t>
      </w:r>
      <w:r w:rsidR="0030147C">
        <w:rPr>
          <w:sz w:val="28"/>
          <w:szCs w:val="28"/>
        </w:rPr>
        <w:t xml:space="preserve"> </w:t>
      </w:r>
      <w:r w:rsidR="00CE0A69">
        <w:rPr>
          <w:sz w:val="28"/>
          <w:szCs w:val="28"/>
        </w:rPr>
        <w:t xml:space="preserve">временную </w:t>
      </w:r>
      <w:r w:rsidR="0030147C">
        <w:rPr>
          <w:sz w:val="28"/>
          <w:szCs w:val="28"/>
        </w:rPr>
        <w:t>комиссию с участием представителей академических советов магистерских программ факультета</w:t>
      </w:r>
      <w:r w:rsidR="00CE0A69">
        <w:rPr>
          <w:sz w:val="28"/>
          <w:szCs w:val="28"/>
        </w:rPr>
        <w:t xml:space="preserve"> для</w:t>
      </w:r>
      <w:r w:rsidR="0030147C">
        <w:rPr>
          <w:sz w:val="28"/>
          <w:szCs w:val="28"/>
        </w:rPr>
        <w:t xml:space="preserve"> рас</w:t>
      </w:r>
      <w:r w:rsidR="00CE0A69">
        <w:rPr>
          <w:sz w:val="28"/>
          <w:szCs w:val="28"/>
        </w:rPr>
        <w:t xml:space="preserve">смотрения </w:t>
      </w:r>
      <w:r w:rsidR="0030147C">
        <w:rPr>
          <w:sz w:val="28"/>
          <w:szCs w:val="28"/>
        </w:rPr>
        <w:t xml:space="preserve"> заявок  на стипендии. Состав стипендиатов на текущий учебный год утверждается на </w:t>
      </w:r>
      <w:proofErr w:type="gramStart"/>
      <w:r w:rsidR="0030147C">
        <w:rPr>
          <w:sz w:val="28"/>
          <w:szCs w:val="28"/>
        </w:rPr>
        <w:t>заседании</w:t>
      </w:r>
      <w:proofErr w:type="gramEnd"/>
      <w:r w:rsidR="0030147C">
        <w:rPr>
          <w:sz w:val="28"/>
          <w:szCs w:val="28"/>
        </w:rPr>
        <w:t xml:space="preserve"> ученого совет</w:t>
      </w:r>
      <w:r w:rsidR="0077438A">
        <w:rPr>
          <w:sz w:val="28"/>
          <w:szCs w:val="28"/>
        </w:rPr>
        <w:t>а</w:t>
      </w:r>
      <w:r w:rsidR="0030147C">
        <w:rPr>
          <w:sz w:val="28"/>
          <w:szCs w:val="28"/>
        </w:rPr>
        <w:t xml:space="preserve"> факультета по представлению комиссии.</w:t>
      </w:r>
    </w:p>
    <w:p w:rsidR="003B6FB6" w:rsidRDefault="003B6FB6" w:rsidP="00A051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B6FB6" w:rsidRDefault="003B6FB6" w:rsidP="003B6FB6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  <w:lang w:val="ru-RU"/>
        </w:rPr>
        <w:t>ПЯТОМУ</w:t>
      </w:r>
      <w:r>
        <w:rPr>
          <w:b/>
          <w:bCs/>
          <w:sz w:val="28"/>
          <w:szCs w:val="28"/>
        </w:rPr>
        <w:t xml:space="preserve"> ВОПРОСУ:</w:t>
      </w:r>
    </w:p>
    <w:p w:rsidR="003B6FB6" w:rsidRDefault="003B6FB6" w:rsidP="003B6FB6">
      <w:pPr>
        <w:pStyle w:val="2"/>
        <w:spacing w:after="0" w:line="240" w:lineRule="auto"/>
        <w:ind w:right="-142"/>
        <w:jc w:val="both"/>
        <w:outlineLvl w:val="0"/>
        <w:rPr>
          <w:b/>
          <w:bCs/>
          <w:sz w:val="28"/>
          <w:szCs w:val="28"/>
          <w:lang w:val="ru-RU"/>
        </w:rPr>
      </w:pPr>
      <w:r w:rsidRPr="0029004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лушали</w:t>
      </w:r>
      <w:r w:rsidRPr="00290045">
        <w:rPr>
          <w:b/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  <w:lang w:val="ru-RU"/>
        </w:rPr>
        <w:t>И.В.</w:t>
      </w:r>
      <w:r w:rsidRPr="006175DA">
        <w:rPr>
          <w:bCs/>
          <w:sz w:val="28"/>
          <w:szCs w:val="28"/>
          <w:lang w:val="ru-RU"/>
        </w:rPr>
        <w:t>Артамкина</w:t>
      </w:r>
      <w:proofErr w:type="spellEnd"/>
      <w:r w:rsidRPr="006175DA">
        <w:rPr>
          <w:bCs/>
          <w:sz w:val="28"/>
          <w:szCs w:val="28"/>
          <w:lang w:val="ru-RU"/>
        </w:rPr>
        <w:t xml:space="preserve">  </w:t>
      </w:r>
      <w:r w:rsidR="006175DA" w:rsidRPr="006175DA">
        <w:rPr>
          <w:bCs/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распределении преподавательской нагрузки, в т.ч.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на 2017-2018 учебный год</w:t>
      </w:r>
      <w:r w:rsidR="006175DA">
        <w:rPr>
          <w:sz w:val="28"/>
          <w:szCs w:val="28"/>
          <w:lang w:val="ru-RU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3B6FB6" w:rsidRDefault="003B6FB6" w:rsidP="003B6FB6">
      <w:pPr>
        <w:pStyle w:val="2"/>
        <w:spacing w:after="0" w:line="240" w:lineRule="auto"/>
        <w:ind w:right="-142"/>
        <w:jc w:val="both"/>
        <w:outlineLvl w:val="0"/>
        <w:rPr>
          <w:b/>
          <w:bCs/>
          <w:sz w:val="28"/>
          <w:szCs w:val="28"/>
          <w:lang w:val="ru-RU"/>
        </w:rPr>
      </w:pPr>
    </w:p>
    <w:p w:rsidR="003B6FB6" w:rsidRDefault="003B6FB6" w:rsidP="003B6FB6">
      <w:pPr>
        <w:pStyle w:val="2"/>
        <w:spacing w:after="0" w:line="240" w:lineRule="auto"/>
        <w:ind w:right="-142"/>
        <w:jc w:val="both"/>
        <w:outlineLvl w:val="0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Выступили: </w:t>
      </w:r>
      <w:proofErr w:type="spellStart"/>
      <w:r w:rsidRPr="003B6FB6">
        <w:rPr>
          <w:bCs/>
          <w:sz w:val="28"/>
          <w:szCs w:val="28"/>
          <w:lang w:val="ru-RU"/>
        </w:rPr>
        <w:t>П.Н.Пятов</w:t>
      </w:r>
      <w:proofErr w:type="spellEnd"/>
      <w:r w:rsidRPr="003B6FB6">
        <w:rPr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  <w:lang w:val="ru-RU"/>
        </w:rPr>
        <w:t xml:space="preserve"> </w:t>
      </w:r>
      <w:r w:rsidRPr="003B6FB6">
        <w:rPr>
          <w:bCs/>
          <w:sz w:val="28"/>
          <w:szCs w:val="28"/>
          <w:lang w:val="ru-RU"/>
        </w:rPr>
        <w:t>А.Л.</w:t>
      </w:r>
      <w:r>
        <w:rPr>
          <w:sz w:val="28"/>
          <w:szCs w:val="28"/>
          <w:lang w:val="ru-RU"/>
        </w:rPr>
        <w:t>Городенцев, В.А.Тиморин, Е.Б.Фейгин, А.В.Клименко</w:t>
      </w:r>
    </w:p>
    <w:p w:rsidR="003B6FB6" w:rsidRPr="002B2916" w:rsidRDefault="003B6FB6" w:rsidP="003B6FB6">
      <w:pPr>
        <w:rPr>
          <w:sz w:val="16"/>
          <w:szCs w:val="16"/>
        </w:rPr>
      </w:pPr>
    </w:p>
    <w:p w:rsidR="003B6FB6" w:rsidRDefault="003B6FB6" w:rsidP="003B6FB6">
      <w:pPr>
        <w:pStyle w:val="2"/>
        <w:spacing w:after="0" w:line="240" w:lineRule="auto"/>
        <w:ind w:right="-142"/>
        <w:jc w:val="both"/>
        <w:outlineLvl w:val="0"/>
        <w:rPr>
          <w:b/>
          <w:bCs/>
          <w:sz w:val="28"/>
          <w:szCs w:val="28"/>
        </w:rPr>
      </w:pPr>
      <w:r w:rsidRPr="0026375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остановили</w:t>
      </w:r>
      <w:r w:rsidRPr="0026375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3B6FB6" w:rsidRPr="002C47BC" w:rsidRDefault="003B6FB6" w:rsidP="003B6FB6">
      <w:pPr>
        <w:pStyle w:val="2"/>
        <w:spacing w:after="0" w:line="240" w:lineRule="auto"/>
        <w:ind w:right="-142"/>
        <w:jc w:val="both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  <w:lang w:val="ru-RU"/>
        </w:rPr>
        <w:t xml:space="preserve"> Принять информацию к сведению</w:t>
      </w:r>
      <w:r w:rsidR="006175DA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</w:p>
    <w:p w:rsidR="003B6FB6" w:rsidRDefault="003B6FB6" w:rsidP="003B6FB6">
      <w:pPr>
        <w:pStyle w:val="2"/>
        <w:spacing w:after="0" w:line="240" w:lineRule="auto"/>
        <w:ind w:right="-142"/>
        <w:jc w:val="both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  <w:lang w:val="ru-RU"/>
        </w:rPr>
        <w:t xml:space="preserve">Поручить </w:t>
      </w:r>
      <w:proofErr w:type="spellStart"/>
      <w:r>
        <w:rPr>
          <w:bCs/>
          <w:sz w:val="28"/>
          <w:szCs w:val="28"/>
          <w:lang w:val="ru-RU"/>
        </w:rPr>
        <w:t>И.В.Артамкину</w:t>
      </w:r>
      <w:proofErr w:type="spellEnd"/>
      <w:r>
        <w:rPr>
          <w:bCs/>
          <w:sz w:val="28"/>
          <w:szCs w:val="28"/>
          <w:lang w:val="ru-RU"/>
        </w:rPr>
        <w:t xml:space="preserve"> ознакомить</w:t>
      </w:r>
      <w:proofErr w:type="gramEnd"/>
      <w:r>
        <w:rPr>
          <w:bCs/>
          <w:sz w:val="28"/>
          <w:szCs w:val="28"/>
          <w:lang w:val="ru-RU"/>
        </w:rPr>
        <w:t xml:space="preserve"> преподавателей факультета с текущим</w:t>
      </w:r>
      <w:r w:rsidR="003E0B2F">
        <w:rPr>
          <w:bCs/>
          <w:sz w:val="28"/>
          <w:szCs w:val="28"/>
          <w:lang w:val="ru-RU"/>
        </w:rPr>
        <w:t xml:space="preserve"> (предварительным) вариантом</w:t>
      </w:r>
      <w:r>
        <w:rPr>
          <w:bCs/>
          <w:sz w:val="28"/>
          <w:szCs w:val="28"/>
          <w:lang w:val="ru-RU"/>
        </w:rPr>
        <w:t xml:space="preserve"> распределени</w:t>
      </w:r>
      <w:r w:rsidR="0077438A">
        <w:rPr>
          <w:bCs/>
          <w:sz w:val="28"/>
          <w:szCs w:val="28"/>
          <w:lang w:val="ru-RU"/>
        </w:rPr>
        <w:t>я</w:t>
      </w:r>
      <w:r>
        <w:rPr>
          <w:bCs/>
          <w:sz w:val="28"/>
          <w:szCs w:val="28"/>
          <w:lang w:val="ru-RU"/>
        </w:rPr>
        <w:t xml:space="preserve"> нагрузки</w:t>
      </w:r>
      <w:r w:rsidR="006175DA">
        <w:rPr>
          <w:bCs/>
          <w:sz w:val="28"/>
          <w:szCs w:val="28"/>
          <w:lang w:val="ru-RU"/>
        </w:rPr>
        <w:t>.</w:t>
      </w:r>
    </w:p>
    <w:p w:rsidR="00C339C7" w:rsidRPr="00C339C7" w:rsidRDefault="003B6FB6" w:rsidP="003B6FB6">
      <w:pPr>
        <w:pStyle w:val="2"/>
        <w:spacing w:after="0" w:line="240" w:lineRule="auto"/>
        <w:ind w:right="-142"/>
        <w:jc w:val="both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 </w:t>
      </w:r>
      <w:r w:rsidR="00C339C7" w:rsidRPr="00A84D4F">
        <w:rPr>
          <w:bCs/>
          <w:sz w:val="28"/>
          <w:szCs w:val="28"/>
          <w:lang w:val="ru-RU"/>
        </w:rPr>
        <w:t>Поручить руководству факультета во взаимодействии с руководителями образовательных программ распределить оставшуюся нераспределенной нагрузку на 2017/2018 учебный год</w:t>
      </w:r>
      <w:r w:rsidR="00A84D4F" w:rsidRPr="00A84D4F">
        <w:rPr>
          <w:bCs/>
          <w:sz w:val="28"/>
          <w:szCs w:val="28"/>
          <w:lang w:val="ru-RU"/>
        </w:rPr>
        <w:t>,</w:t>
      </w:r>
      <w:r w:rsidR="00C339C7" w:rsidRPr="00A84D4F">
        <w:rPr>
          <w:bCs/>
          <w:sz w:val="28"/>
          <w:szCs w:val="28"/>
          <w:lang w:val="ru-RU"/>
        </w:rPr>
        <w:t xml:space="preserve"> составить окончательное распределение нагрузки в срок до 30 июня 2017г</w:t>
      </w:r>
      <w:r w:rsidR="00A84D4F" w:rsidRPr="00A84D4F">
        <w:rPr>
          <w:bCs/>
          <w:sz w:val="28"/>
          <w:szCs w:val="28"/>
          <w:lang w:val="ru-RU"/>
        </w:rPr>
        <w:t>.   и ознакомить с ней преподавателей факультета.</w:t>
      </w:r>
    </w:p>
    <w:p w:rsidR="006175DA" w:rsidRDefault="00A84D4F" w:rsidP="003B6FB6">
      <w:pPr>
        <w:pStyle w:val="2"/>
        <w:spacing w:after="0" w:line="240" w:lineRule="auto"/>
        <w:ind w:right="-14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4</w:t>
      </w:r>
      <w:r w:rsidR="006175DA">
        <w:rPr>
          <w:bCs/>
          <w:sz w:val="28"/>
          <w:szCs w:val="28"/>
          <w:lang w:val="ru-RU"/>
        </w:rPr>
        <w:t>. Вынести на первое заседание ученого совета факультета в 2017-2018 году вопрос о принципах распределения нагрузки на 201</w:t>
      </w:r>
      <w:r w:rsidR="003630D0">
        <w:rPr>
          <w:bCs/>
          <w:sz w:val="28"/>
          <w:szCs w:val="28"/>
          <w:lang w:val="ru-RU"/>
        </w:rPr>
        <w:t>8</w:t>
      </w:r>
      <w:r w:rsidR="006175DA">
        <w:rPr>
          <w:bCs/>
          <w:sz w:val="28"/>
          <w:szCs w:val="28"/>
          <w:lang w:val="ru-RU"/>
        </w:rPr>
        <w:t>-20</w:t>
      </w:r>
      <w:r w:rsidR="003630D0">
        <w:rPr>
          <w:bCs/>
          <w:sz w:val="28"/>
          <w:szCs w:val="28"/>
          <w:lang w:val="ru-RU"/>
        </w:rPr>
        <w:t>19</w:t>
      </w:r>
      <w:bookmarkStart w:id="0" w:name="_GoBack"/>
      <w:bookmarkEnd w:id="0"/>
      <w:r w:rsidR="006175DA">
        <w:rPr>
          <w:bCs/>
          <w:sz w:val="28"/>
          <w:szCs w:val="28"/>
          <w:lang w:val="ru-RU"/>
        </w:rPr>
        <w:t xml:space="preserve"> учебный год.</w:t>
      </w:r>
    </w:p>
    <w:p w:rsidR="003B6FB6" w:rsidRPr="003B6FB6" w:rsidRDefault="003B6FB6" w:rsidP="00A0511F">
      <w:pPr>
        <w:pStyle w:val="a5"/>
        <w:spacing w:before="0" w:beforeAutospacing="0" w:after="0" w:afterAutospacing="0"/>
        <w:rPr>
          <w:sz w:val="28"/>
          <w:szCs w:val="28"/>
          <w:lang w:val="x-none"/>
        </w:rPr>
      </w:pPr>
    </w:p>
    <w:p w:rsidR="006175DA" w:rsidRDefault="006175DA" w:rsidP="006175DA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 </w:t>
      </w:r>
      <w:r>
        <w:rPr>
          <w:b/>
          <w:bCs/>
          <w:sz w:val="28"/>
          <w:szCs w:val="28"/>
          <w:lang w:val="ru-RU"/>
        </w:rPr>
        <w:t>ШЕСТОМУ</w:t>
      </w:r>
      <w:r>
        <w:rPr>
          <w:b/>
          <w:bCs/>
          <w:sz w:val="28"/>
          <w:szCs w:val="28"/>
        </w:rPr>
        <w:t xml:space="preserve"> ВОПРОСУ:</w:t>
      </w:r>
    </w:p>
    <w:p w:rsidR="006175DA" w:rsidRPr="00A3734A" w:rsidRDefault="006175DA" w:rsidP="006175DA">
      <w:pPr>
        <w:pStyle w:val="2"/>
        <w:spacing w:after="0" w:line="240" w:lineRule="auto"/>
        <w:ind w:right="-142"/>
        <w:jc w:val="both"/>
        <w:outlineLvl w:val="0"/>
        <w:rPr>
          <w:b/>
          <w:bCs/>
          <w:sz w:val="28"/>
          <w:szCs w:val="28"/>
          <w:lang w:val="ru-RU"/>
        </w:rPr>
      </w:pPr>
      <w:r w:rsidRPr="0029004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лушали</w:t>
      </w:r>
      <w:r w:rsidRPr="00290045"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ru-RU"/>
        </w:rPr>
        <w:t xml:space="preserve">А.В.Клименко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</w:t>
      </w:r>
      <w:r w:rsidR="00A3734A">
        <w:rPr>
          <w:sz w:val="28"/>
          <w:szCs w:val="28"/>
        </w:rPr>
        <w:t>«</w:t>
      </w:r>
      <w:r w:rsidR="00A3734A" w:rsidRPr="00A3734A">
        <w:rPr>
          <w:sz w:val="28"/>
          <w:szCs w:val="28"/>
        </w:rPr>
        <w:t>Регламент</w:t>
      </w:r>
      <w:r w:rsidR="00A3734A">
        <w:rPr>
          <w:sz w:val="28"/>
          <w:szCs w:val="28"/>
        </w:rPr>
        <w:t>е</w:t>
      </w:r>
      <w:r w:rsidR="00A3734A" w:rsidRPr="00A3734A">
        <w:rPr>
          <w:sz w:val="28"/>
          <w:szCs w:val="28"/>
        </w:rPr>
        <w:t xml:space="preserve"> составления индивидуального учебного плана студента образовательных программ факультета математики НИУ ВШЭ  на 2017/18 учебный</w:t>
      </w:r>
      <w:r w:rsidR="00A3734A">
        <w:rPr>
          <w:sz w:val="28"/>
          <w:szCs w:val="28"/>
          <w:lang w:val="ru-RU"/>
        </w:rPr>
        <w:t xml:space="preserve"> год»</w:t>
      </w:r>
    </w:p>
    <w:p w:rsidR="006175DA" w:rsidRDefault="006175DA" w:rsidP="006175DA">
      <w:pPr>
        <w:pStyle w:val="2"/>
        <w:spacing w:after="0" w:line="240" w:lineRule="auto"/>
        <w:ind w:right="-142"/>
        <w:jc w:val="both"/>
        <w:outlineLvl w:val="0"/>
        <w:rPr>
          <w:b/>
          <w:bCs/>
          <w:sz w:val="28"/>
          <w:szCs w:val="28"/>
          <w:lang w:val="ru-RU"/>
        </w:rPr>
      </w:pPr>
    </w:p>
    <w:p w:rsidR="006175DA" w:rsidRDefault="006175DA" w:rsidP="006175DA">
      <w:pPr>
        <w:pStyle w:val="2"/>
        <w:spacing w:after="0" w:line="240" w:lineRule="auto"/>
        <w:ind w:right="-142"/>
        <w:jc w:val="both"/>
        <w:outlineLvl w:val="0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Выступили: </w:t>
      </w:r>
      <w:r>
        <w:rPr>
          <w:bCs/>
          <w:sz w:val="28"/>
          <w:szCs w:val="28"/>
          <w:lang w:val="ru-RU"/>
        </w:rPr>
        <w:t>В.А.Тиморин, И.В.Артамкин</w:t>
      </w:r>
    </w:p>
    <w:p w:rsidR="006175DA" w:rsidRPr="002B2916" w:rsidRDefault="006175DA" w:rsidP="006175DA">
      <w:pPr>
        <w:rPr>
          <w:sz w:val="16"/>
          <w:szCs w:val="16"/>
        </w:rPr>
      </w:pPr>
    </w:p>
    <w:p w:rsidR="006175DA" w:rsidRDefault="006175DA" w:rsidP="006175DA">
      <w:pPr>
        <w:pStyle w:val="2"/>
        <w:spacing w:after="0" w:line="240" w:lineRule="auto"/>
        <w:ind w:right="-142"/>
        <w:jc w:val="both"/>
        <w:outlineLvl w:val="0"/>
        <w:rPr>
          <w:b/>
          <w:bCs/>
          <w:sz w:val="28"/>
          <w:szCs w:val="28"/>
        </w:rPr>
      </w:pPr>
      <w:r w:rsidRPr="0026375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остановили</w:t>
      </w:r>
      <w:r w:rsidRPr="0026375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6175DA" w:rsidRPr="002C47BC" w:rsidRDefault="006175DA" w:rsidP="006175DA">
      <w:pPr>
        <w:pStyle w:val="2"/>
        <w:spacing w:after="0" w:line="240" w:lineRule="auto"/>
        <w:ind w:right="-142"/>
        <w:jc w:val="both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  <w:lang w:val="ru-RU"/>
        </w:rPr>
        <w:t xml:space="preserve"> Принять к сведению  информацию о внесении изменений в порядок утверждения </w:t>
      </w:r>
      <w:proofErr w:type="spellStart"/>
      <w:r>
        <w:rPr>
          <w:bCs/>
          <w:sz w:val="28"/>
          <w:szCs w:val="28"/>
          <w:lang w:val="ru-RU"/>
        </w:rPr>
        <w:t>ИУПов</w:t>
      </w:r>
      <w:proofErr w:type="spellEnd"/>
      <w:r>
        <w:rPr>
          <w:bCs/>
          <w:sz w:val="28"/>
          <w:szCs w:val="28"/>
          <w:lang w:val="ru-RU"/>
        </w:rPr>
        <w:t xml:space="preserve"> студентов.</w:t>
      </w:r>
    </w:p>
    <w:p w:rsidR="006175DA" w:rsidRDefault="006175DA" w:rsidP="006175DA">
      <w:pPr>
        <w:pStyle w:val="2"/>
        <w:spacing w:after="0" w:line="240" w:lineRule="auto"/>
        <w:ind w:right="-142"/>
        <w:jc w:val="both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  <w:lang w:val="ru-RU"/>
        </w:rPr>
        <w:t xml:space="preserve">Обратить внимание научных руководителей на </w:t>
      </w:r>
      <w:r w:rsidR="003E0B2F">
        <w:rPr>
          <w:bCs/>
          <w:sz w:val="28"/>
          <w:szCs w:val="28"/>
          <w:lang w:val="ru-RU"/>
        </w:rPr>
        <w:t>соот</w:t>
      </w:r>
      <w:r w:rsidR="003E0B2F" w:rsidRPr="003E0B2F">
        <w:rPr>
          <w:bCs/>
          <w:sz w:val="28"/>
          <w:szCs w:val="28"/>
          <w:lang w:val="ru-RU"/>
        </w:rPr>
        <w:t>ветствие выбираемых студентами курсов уровню их</w:t>
      </w:r>
      <w:r w:rsidR="003E0B2F">
        <w:rPr>
          <w:bCs/>
          <w:sz w:val="28"/>
          <w:szCs w:val="28"/>
          <w:lang w:val="ru-RU"/>
        </w:rPr>
        <w:t xml:space="preserve"> </w:t>
      </w:r>
      <w:r w:rsidR="003E0B2F" w:rsidRPr="003E0B2F">
        <w:rPr>
          <w:bCs/>
          <w:sz w:val="28"/>
          <w:szCs w:val="28"/>
          <w:lang w:val="ru-RU"/>
        </w:rPr>
        <w:t>математической подготовки</w:t>
      </w:r>
      <w:r>
        <w:rPr>
          <w:bCs/>
          <w:sz w:val="28"/>
          <w:szCs w:val="28"/>
          <w:lang w:val="ru-RU"/>
        </w:rPr>
        <w:t>.</w:t>
      </w:r>
    </w:p>
    <w:p w:rsidR="006175DA" w:rsidRDefault="006175DA" w:rsidP="006175DA">
      <w:pPr>
        <w:pStyle w:val="2"/>
        <w:spacing w:after="0" w:line="240" w:lineRule="auto"/>
        <w:ind w:right="-142"/>
        <w:jc w:val="both"/>
        <w:outlineLvl w:val="0"/>
        <w:rPr>
          <w:bCs/>
          <w:sz w:val="28"/>
          <w:szCs w:val="28"/>
        </w:rPr>
      </w:pPr>
    </w:p>
    <w:p w:rsidR="00A0511F" w:rsidRPr="006175DA" w:rsidRDefault="00A0511F" w:rsidP="009D1AF4">
      <w:pPr>
        <w:jc w:val="both"/>
        <w:rPr>
          <w:sz w:val="28"/>
          <w:szCs w:val="28"/>
          <w:lang w:val="x-none"/>
        </w:rPr>
      </w:pPr>
    </w:p>
    <w:p w:rsidR="009D1AF4" w:rsidRDefault="009D1AF4" w:rsidP="009D1AF4">
      <w:pPr>
        <w:rPr>
          <w:sz w:val="28"/>
          <w:szCs w:val="28"/>
        </w:rPr>
      </w:pPr>
    </w:p>
    <w:p w:rsidR="009D1AF4" w:rsidRDefault="009D1AF4" w:rsidP="009D1AF4">
      <w:pPr>
        <w:tabs>
          <w:tab w:val="left" w:pos="1695"/>
        </w:tabs>
        <w:rPr>
          <w:sz w:val="28"/>
        </w:rPr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2280"/>
        <w:gridCol w:w="3756"/>
      </w:tblGrid>
      <w:tr w:rsidR="009D1AF4" w:rsidRPr="00E07AC1" w:rsidTr="00E07AC1">
        <w:tc>
          <w:tcPr>
            <w:tcW w:w="4668" w:type="dxa"/>
          </w:tcPr>
          <w:p w:rsidR="009D1AF4" w:rsidRPr="00E07AC1" w:rsidRDefault="009D1AF4" w:rsidP="00E07AC1">
            <w:pPr>
              <w:pStyle w:val="a3"/>
              <w:spacing w:line="360" w:lineRule="auto"/>
              <w:jc w:val="left"/>
              <w:rPr>
                <w:b/>
              </w:rPr>
            </w:pPr>
            <w:r w:rsidRPr="00E07AC1">
              <w:rPr>
                <w:b/>
              </w:rPr>
              <w:t>Председатель</w:t>
            </w:r>
          </w:p>
        </w:tc>
        <w:tc>
          <w:tcPr>
            <w:tcW w:w="2280" w:type="dxa"/>
          </w:tcPr>
          <w:p w:rsidR="009D1AF4" w:rsidRPr="00E07AC1" w:rsidRDefault="009D1AF4" w:rsidP="00E07AC1">
            <w:pPr>
              <w:pStyle w:val="a3"/>
              <w:spacing w:line="360" w:lineRule="auto"/>
              <w:rPr>
                <w:b/>
                <w:sz w:val="32"/>
              </w:rPr>
            </w:pPr>
          </w:p>
        </w:tc>
        <w:tc>
          <w:tcPr>
            <w:tcW w:w="3756" w:type="dxa"/>
          </w:tcPr>
          <w:p w:rsidR="009D1AF4" w:rsidRPr="008C07C2" w:rsidRDefault="009D1AF4" w:rsidP="000514EF">
            <w:pPr>
              <w:pStyle w:val="a3"/>
              <w:spacing w:line="360" w:lineRule="auto"/>
              <w:rPr>
                <w:b/>
                <w:szCs w:val="28"/>
              </w:rPr>
            </w:pPr>
            <w:r w:rsidRPr="008C07C2">
              <w:rPr>
                <w:b/>
                <w:szCs w:val="28"/>
              </w:rPr>
              <w:t xml:space="preserve">                   </w:t>
            </w:r>
            <w:r w:rsidR="000514EF" w:rsidRPr="008C07C2">
              <w:rPr>
                <w:b/>
                <w:szCs w:val="28"/>
              </w:rPr>
              <w:t>В.А.Тиморин</w:t>
            </w:r>
          </w:p>
        </w:tc>
      </w:tr>
      <w:tr w:rsidR="009D1AF4" w:rsidRPr="00E07AC1" w:rsidTr="00E07AC1">
        <w:tc>
          <w:tcPr>
            <w:tcW w:w="4668" w:type="dxa"/>
          </w:tcPr>
          <w:p w:rsidR="009D1AF4" w:rsidRPr="00E07AC1" w:rsidRDefault="009D1AF4" w:rsidP="00E07AC1">
            <w:pPr>
              <w:pStyle w:val="a3"/>
              <w:spacing w:line="360" w:lineRule="auto"/>
              <w:jc w:val="left"/>
              <w:rPr>
                <w:b/>
                <w:sz w:val="32"/>
              </w:rPr>
            </w:pPr>
            <w:r w:rsidRPr="00E07AC1">
              <w:rPr>
                <w:b/>
              </w:rPr>
              <w:t xml:space="preserve">Ученый секретарь </w:t>
            </w:r>
          </w:p>
        </w:tc>
        <w:tc>
          <w:tcPr>
            <w:tcW w:w="2280" w:type="dxa"/>
          </w:tcPr>
          <w:p w:rsidR="009D1AF4" w:rsidRPr="00E07AC1" w:rsidRDefault="009D1AF4" w:rsidP="00E07AC1">
            <w:pPr>
              <w:pStyle w:val="a3"/>
              <w:spacing w:line="360" w:lineRule="auto"/>
              <w:rPr>
                <w:b/>
                <w:sz w:val="32"/>
              </w:rPr>
            </w:pPr>
          </w:p>
        </w:tc>
        <w:tc>
          <w:tcPr>
            <w:tcW w:w="3756" w:type="dxa"/>
          </w:tcPr>
          <w:p w:rsidR="009D1AF4" w:rsidRPr="008C07C2" w:rsidRDefault="000514EF" w:rsidP="009717DB">
            <w:pPr>
              <w:pStyle w:val="a3"/>
              <w:spacing w:line="360" w:lineRule="auto"/>
              <w:rPr>
                <w:b/>
                <w:szCs w:val="28"/>
              </w:rPr>
            </w:pPr>
            <w:r w:rsidRPr="008C07C2">
              <w:rPr>
                <w:b/>
                <w:szCs w:val="28"/>
              </w:rPr>
              <w:t xml:space="preserve">              </w:t>
            </w:r>
            <w:r w:rsidR="009717DB" w:rsidRPr="008C07C2">
              <w:rPr>
                <w:b/>
                <w:szCs w:val="28"/>
              </w:rPr>
              <w:t>П.Н.Пятов</w:t>
            </w:r>
          </w:p>
        </w:tc>
      </w:tr>
    </w:tbl>
    <w:p w:rsidR="009D1AF4" w:rsidRDefault="009D1AF4" w:rsidP="009D1AF4">
      <w:pPr>
        <w:ind w:right="-142"/>
      </w:pPr>
    </w:p>
    <w:p w:rsidR="00681C8B" w:rsidRDefault="00681C8B" w:rsidP="009D1AF4">
      <w:pPr>
        <w:ind w:right="-142"/>
      </w:pPr>
    </w:p>
    <w:p w:rsidR="00681C8B" w:rsidRDefault="00681C8B" w:rsidP="009D1AF4">
      <w:pPr>
        <w:ind w:right="-142"/>
      </w:pPr>
    </w:p>
    <w:sectPr w:rsidR="00681C8B" w:rsidSect="00537F9B">
      <w:pgSz w:w="11906" w:h="16838"/>
      <w:pgMar w:top="1135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ADC"/>
    <w:multiLevelType w:val="hybridMultilevel"/>
    <w:tmpl w:val="CEDC85F6"/>
    <w:lvl w:ilvl="0" w:tplc="A61E5DEC">
      <w:start w:val="1"/>
      <w:numFmt w:val="decimal"/>
      <w:lvlText w:val="%1."/>
      <w:lvlJc w:val="left"/>
      <w:pPr>
        <w:ind w:left="694" w:hanging="4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D0039D"/>
    <w:multiLevelType w:val="hybridMultilevel"/>
    <w:tmpl w:val="0FEA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37FA9"/>
    <w:multiLevelType w:val="hybridMultilevel"/>
    <w:tmpl w:val="8EFE30D8"/>
    <w:lvl w:ilvl="0" w:tplc="13BEADEA">
      <w:start w:val="1"/>
      <w:numFmt w:val="decimal"/>
      <w:lvlText w:val="%1."/>
      <w:lvlJc w:val="left"/>
      <w:pPr>
        <w:ind w:left="694" w:hanging="4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77ECB"/>
    <w:multiLevelType w:val="multilevel"/>
    <w:tmpl w:val="F8DC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92DCF"/>
    <w:multiLevelType w:val="multilevel"/>
    <w:tmpl w:val="32DA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F4"/>
    <w:rsid w:val="000203A3"/>
    <w:rsid w:val="000514EF"/>
    <w:rsid w:val="00054DF6"/>
    <w:rsid w:val="00057B16"/>
    <w:rsid w:val="000D5C56"/>
    <w:rsid w:val="000F3CEF"/>
    <w:rsid w:val="001151F5"/>
    <w:rsid w:val="00131120"/>
    <w:rsid w:val="00146ACD"/>
    <w:rsid w:val="001675C3"/>
    <w:rsid w:val="001E2AF0"/>
    <w:rsid w:val="00226202"/>
    <w:rsid w:val="0024596B"/>
    <w:rsid w:val="00264F16"/>
    <w:rsid w:val="002C47BC"/>
    <w:rsid w:val="002E3597"/>
    <w:rsid w:val="0030147C"/>
    <w:rsid w:val="003630D0"/>
    <w:rsid w:val="003803FF"/>
    <w:rsid w:val="003A03F9"/>
    <w:rsid w:val="003B023A"/>
    <w:rsid w:val="003B6FB6"/>
    <w:rsid w:val="003C3B35"/>
    <w:rsid w:val="003D056B"/>
    <w:rsid w:val="003E0B2F"/>
    <w:rsid w:val="00447C2A"/>
    <w:rsid w:val="00471DA4"/>
    <w:rsid w:val="00492CF3"/>
    <w:rsid w:val="004B2CAF"/>
    <w:rsid w:val="004B4BBA"/>
    <w:rsid w:val="00525E90"/>
    <w:rsid w:val="005332BF"/>
    <w:rsid w:val="00537F9B"/>
    <w:rsid w:val="00553DB2"/>
    <w:rsid w:val="005656AD"/>
    <w:rsid w:val="00572508"/>
    <w:rsid w:val="005D6943"/>
    <w:rsid w:val="006175DA"/>
    <w:rsid w:val="0062367B"/>
    <w:rsid w:val="00623C92"/>
    <w:rsid w:val="0063147C"/>
    <w:rsid w:val="00681C8B"/>
    <w:rsid w:val="006A270C"/>
    <w:rsid w:val="006F6A73"/>
    <w:rsid w:val="00730925"/>
    <w:rsid w:val="00760177"/>
    <w:rsid w:val="00762832"/>
    <w:rsid w:val="0077438A"/>
    <w:rsid w:val="007A5BBC"/>
    <w:rsid w:val="007B1E33"/>
    <w:rsid w:val="00841A7A"/>
    <w:rsid w:val="00842BB9"/>
    <w:rsid w:val="008821BE"/>
    <w:rsid w:val="00894D61"/>
    <w:rsid w:val="00897C3C"/>
    <w:rsid w:val="008B5C6A"/>
    <w:rsid w:val="008C07C2"/>
    <w:rsid w:val="008E717E"/>
    <w:rsid w:val="008F05C5"/>
    <w:rsid w:val="008F66CD"/>
    <w:rsid w:val="00940147"/>
    <w:rsid w:val="009717DB"/>
    <w:rsid w:val="0097315D"/>
    <w:rsid w:val="009830C6"/>
    <w:rsid w:val="0098505E"/>
    <w:rsid w:val="00991714"/>
    <w:rsid w:val="009D1AF4"/>
    <w:rsid w:val="009D28B2"/>
    <w:rsid w:val="009D7391"/>
    <w:rsid w:val="00A0511F"/>
    <w:rsid w:val="00A27E93"/>
    <w:rsid w:val="00A35FA4"/>
    <w:rsid w:val="00A3734A"/>
    <w:rsid w:val="00A61D74"/>
    <w:rsid w:val="00A70A2F"/>
    <w:rsid w:val="00A84D4F"/>
    <w:rsid w:val="00AC41CC"/>
    <w:rsid w:val="00B1102E"/>
    <w:rsid w:val="00B31569"/>
    <w:rsid w:val="00B60490"/>
    <w:rsid w:val="00C339C7"/>
    <w:rsid w:val="00C53B0F"/>
    <w:rsid w:val="00C625A8"/>
    <w:rsid w:val="00C87E8C"/>
    <w:rsid w:val="00CC1F6F"/>
    <w:rsid w:val="00CD61BA"/>
    <w:rsid w:val="00CE0A69"/>
    <w:rsid w:val="00CE0DDF"/>
    <w:rsid w:val="00D20A88"/>
    <w:rsid w:val="00D22F90"/>
    <w:rsid w:val="00D359BD"/>
    <w:rsid w:val="00D36C3A"/>
    <w:rsid w:val="00D46F6A"/>
    <w:rsid w:val="00D7684E"/>
    <w:rsid w:val="00D81EF4"/>
    <w:rsid w:val="00D82A05"/>
    <w:rsid w:val="00DA1C30"/>
    <w:rsid w:val="00DD538E"/>
    <w:rsid w:val="00DD6378"/>
    <w:rsid w:val="00DD715B"/>
    <w:rsid w:val="00E07AC1"/>
    <w:rsid w:val="00E27757"/>
    <w:rsid w:val="00EC2114"/>
    <w:rsid w:val="00ED26E9"/>
    <w:rsid w:val="00EF34DE"/>
    <w:rsid w:val="00EF403F"/>
    <w:rsid w:val="00F2185E"/>
    <w:rsid w:val="00F32B4D"/>
    <w:rsid w:val="00F56A0B"/>
    <w:rsid w:val="00FA65E1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A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rsid w:val="009D1AF4"/>
    <w:pPr>
      <w:jc w:val="center"/>
    </w:pPr>
    <w:rPr>
      <w:sz w:val="28"/>
      <w:szCs w:val="20"/>
    </w:rPr>
  </w:style>
  <w:style w:type="table" w:styleId="a4">
    <w:name w:val="Table Grid"/>
    <w:basedOn w:val="a1"/>
    <w:rsid w:val="009D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D1AF4"/>
    <w:pPr>
      <w:spacing w:after="120" w:line="480" w:lineRule="auto"/>
    </w:pPr>
    <w:rPr>
      <w:lang w:val="x-none" w:eastAsia="x-none"/>
    </w:rPr>
  </w:style>
  <w:style w:type="paragraph" w:styleId="a5">
    <w:name w:val="Normal (Web)"/>
    <w:basedOn w:val="a"/>
    <w:uiPriority w:val="99"/>
    <w:rsid w:val="009D1AF4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"/>
    <w:rsid w:val="00D36C3A"/>
    <w:rPr>
      <w:sz w:val="24"/>
      <w:szCs w:val="24"/>
    </w:rPr>
  </w:style>
  <w:style w:type="character" w:styleId="a6">
    <w:name w:val="Hyperlink"/>
    <w:uiPriority w:val="99"/>
    <w:rsid w:val="00C53B0F"/>
    <w:rPr>
      <w:color w:val="0000FF"/>
      <w:u w:val="single"/>
    </w:rPr>
  </w:style>
  <w:style w:type="paragraph" w:styleId="a7">
    <w:name w:val="Balloon Text"/>
    <w:basedOn w:val="a"/>
    <w:link w:val="a8"/>
    <w:rsid w:val="00553DB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53D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684E"/>
    <w:pPr>
      <w:ind w:left="720"/>
      <w:contextualSpacing/>
    </w:pPr>
  </w:style>
  <w:style w:type="character" w:styleId="aa">
    <w:name w:val="annotation reference"/>
    <w:basedOn w:val="a0"/>
    <w:rsid w:val="00EF403F"/>
    <w:rPr>
      <w:sz w:val="16"/>
      <w:szCs w:val="16"/>
    </w:rPr>
  </w:style>
  <w:style w:type="paragraph" w:styleId="ab">
    <w:name w:val="annotation text"/>
    <w:basedOn w:val="a"/>
    <w:link w:val="ac"/>
    <w:rsid w:val="00EF40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F403F"/>
  </w:style>
  <w:style w:type="paragraph" w:styleId="ad">
    <w:name w:val="annotation subject"/>
    <w:basedOn w:val="ab"/>
    <w:next w:val="ab"/>
    <w:link w:val="ae"/>
    <w:rsid w:val="00EF403F"/>
    <w:rPr>
      <w:b/>
      <w:bCs/>
    </w:rPr>
  </w:style>
  <w:style w:type="character" w:customStyle="1" w:styleId="ae">
    <w:name w:val="Тема примечания Знак"/>
    <w:basedOn w:val="ac"/>
    <w:link w:val="ad"/>
    <w:rsid w:val="00EF4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A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rsid w:val="009D1AF4"/>
    <w:pPr>
      <w:jc w:val="center"/>
    </w:pPr>
    <w:rPr>
      <w:sz w:val="28"/>
      <w:szCs w:val="20"/>
    </w:rPr>
  </w:style>
  <w:style w:type="table" w:styleId="a4">
    <w:name w:val="Table Grid"/>
    <w:basedOn w:val="a1"/>
    <w:rsid w:val="009D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D1AF4"/>
    <w:pPr>
      <w:spacing w:after="120" w:line="480" w:lineRule="auto"/>
    </w:pPr>
    <w:rPr>
      <w:lang w:val="x-none" w:eastAsia="x-none"/>
    </w:rPr>
  </w:style>
  <w:style w:type="paragraph" w:styleId="a5">
    <w:name w:val="Normal (Web)"/>
    <w:basedOn w:val="a"/>
    <w:uiPriority w:val="99"/>
    <w:rsid w:val="009D1AF4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"/>
    <w:rsid w:val="00D36C3A"/>
    <w:rPr>
      <w:sz w:val="24"/>
      <w:szCs w:val="24"/>
    </w:rPr>
  </w:style>
  <w:style w:type="character" w:styleId="a6">
    <w:name w:val="Hyperlink"/>
    <w:uiPriority w:val="99"/>
    <w:rsid w:val="00C53B0F"/>
    <w:rPr>
      <w:color w:val="0000FF"/>
      <w:u w:val="single"/>
    </w:rPr>
  </w:style>
  <w:style w:type="paragraph" w:styleId="a7">
    <w:name w:val="Balloon Text"/>
    <w:basedOn w:val="a"/>
    <w:link w:val="a8"/>
    <w:rsid w:val="00553DB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53D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684E"/>
    <w:pPr>
      <w:ind w:left="720"/>
      <w:contextualSpacing/>
    </w:pPr>
  </w:style>
  <w:style w:type="character" w:styleId="aa">
    <w:name w:val="annotation reference"/>
    <w:basedOn w:val="a0"/>
    <w:rsid w:val="00EF403F"/>
    <w:rPr>
      <w:sz w:val="16"/>
      <w:szCs w:val="16"/>
    </w:rPr>
  </w:style>
  <w:style w:type="paragraph" w:styleId="ab">
    <w:name w:val="annotation text"/>
    <w:basedOn w:val="a"/>
    <w:link w:val="ac"/>
    <w:rsid w:val="00EF40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F403F"/>
  </w:style>
  <w:style w:type="paragraph" w:styleId="ad">
    <w:name w:val="annotation subject"/>
    <w:basedOn w:val="ab"/>
    <w:next w:val="ab"/>
    <w:link w:val="ae"/>
    <w:rsid w:val="00EF403F"/>
    <w:rPr>
      <w:b/>
      <w:bCs/>
    </w:rPr>
  </w:style>
  <w:style w:type="character" w:customStyle="1" w:styleId="ae">
    <w:name w:val="Тема примечания Знак"/>
    <w:basedOn w:val="ac"/>
    <w:link w:val="ad"/>
    <w:rsid w:val="00EF4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 Высшая школа экономики</vt:lpstr>
    </vt:vector>
  </TitlesOfParts>
  <Company>hse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 Высшая школа экономики</dc:title>
  <dc:creator>epozhar</dc:creator>
  <cp:lastModifiedBy>vera</cp:lastModifiedBy>
  <cp:revision>4</cp:revision>
  <cp:lastPrinted>2017-06-15T11:39:00Z</cp:lastPrinted>
  <dcterms:created xsi:type="dcterms:W3CDTF">2017-06-23T13:07:00Z</dcterms:created>
  <dcterms:modified xsi:type="dcterms:W3CDTF">2017-06-25T19:29:00Z</dcterms:modified>
</cp:coreProperties>
</file>