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06" w:rsidRDefault="00DF4B06" w:rsidP="00DF4B06">
      <w:pPr>
        <w:ind w:left="7920" w:firstLine="720"/>
        <w:jc w:val="both"/>
        <w:rPr>
          <w:rFonts w:ascii="Times New Roman" w:hAnsi="Times New Roman"/>
          <w:b/>
        </w:rPr>
      </w:pPr>
      <w:bookmarkStart w:id="0" w:name="_gjdgxs" w:colFirst="0" w:colLast="0"/>
      <w:bookmarkEnd w:id="0"/>
    </w:p>
    <w:p w:rsidR="00DF4B06" w:rsidRDefault="00DF4B06" w:rsidP="00DF4B06">
      <w:pPr>
        <w:ind w:left="792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Приложение № 1</w:t>
      </w:r>
    </w:p>
    <w:p w:rsidR="00DF4B06" w:rsidRDefault="00DF4B06" w:rsidP="00DF4B06">
      <w:pPr>
        <w:ind w:firstLine="360"/>
        <w:jc w:val="both"/>
        <w:rPr>
          <w:rFonts w:ascii="Times New Roman" w:hAnsi="Times New Roman"/>
          <w:b/>
        </w:rPr>
      </w:pPr>
    </w:p>
    <w:p w:rsidR="00DF4B06" w:rsidRDefault="00DF4B06" w:rsidP="00DF4B06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Учёный совет факультета математики</w:t>
      </w:r>
    </w:p>
    <w:p w:rsidR="00DF4B06" w:rsidRDefault="00DF4B06" w:rsidP="00DF4B06">
      <w:pPr>
        <w:spacing w:after="0"/>
        <w:ind w:firstLine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протокол от 29.08.2017г. № 17/80</w:t>
      </w:r>
    </w:p>
    <w:p w:rsidR="00DF4B06" w:rsidRDefault="00DF4B06">
      <w:pPr>
        <w:jc w:val="center"/>
        <w:rPr>
          <w:b/>
          <w:sz w:val="28"/>
          <w:szCs w:val="28"/>
        </w:rPr>
      </w:pPr>
    </w:p>
    <w:p w:rsidR="00532665" w:rsidRDefault="004272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B06">
        <w:rPr>
          <w:rFonts w:ascii="Times New Roman" w:hAnsi="Times New Roman" w:cs="Times New Roman"/>
          <w:b/>
          <w:sz w:val="28"/>
          <w:szCs w:val="28"/>
        </w:rPr>
        <w:t>Об установлении льгот в 2018 году</w:t>
      </w:r>
      <w:r w:rsidRPr="00DF4B06">
        <w:rPr>
          <w:rFonts w:ascii="Times New Roman" w:hAnsi="Times New Roman" w:cs="Times New Roman"/>
          <w:b/>
          <w:sz w:val="28"/>
          <w:szCs w:val="28"/>
        </w:rPr>
        <w:br/>
        <w:t>для поступающих на бакалаврские программы факультета математики</w:t>
      </w:r>
      <w:proofErr w:type="gramEnd"/>
    </w:p>
    <w:p w:rsidR="00DF4B06" w:rsidRPr="00DF4B06" w:rsidRDefault="00DF4B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color w:val="212121"/>
          <w:sz w:val="26"/>
          <w:szCs w:val="26"/>
        </w:rPr>
        <w:t xml:space="preserve">Минимальные баллы на программе "математика" остаются прежними – 75, 65, 60,  и меняются </w:t>
      </w:r>
      <w:proofErr w:type="gramStart"/>
      <w:r w:rsidRPr="00DF4B06">
        <w:rPr>
          <w:rFonts w:ascii="Times New Roman" w:hAnsi="Times New Roman" w:cs="Times New Roman"/>
          <w:color w:val="212121"/>
          <w:sz w:val="26"/>
          <w:szCs w:val="26"/>
        </w:rPr>
        <w:t>на</w:t>
      </w:r>
      <w:proofErr w:type="gramEnd"/>
      <w:r w:rsidRPr="00DF4B06">
        <w:rPr>
          <w:rFonts w:ascii="Times New Roman" w:hAnsi="Times New Roman" w:cs="Times New Roman"/>
          <w:color w:val="212121"/>
          <w:sz w:val="26"/>
          <w:szCs w:val="26"/>
        </w:rPr>
        <w:t xml:space="preserve"> такие же на </w:t>
      </w:r>
      <w:proofErr w:type="spellStart"/>
      <w:r w:rsidRPr="00DF4B06">
        <w:rPr>
          <w:rFonts w:ascii="Times New Roman" w:hAnsi="Times New Roman" w:cs="Times New Roman"/>
          <w:color w:val="212121"/>
          <w:sz w:val="26"/>
          <w:szCs w:val="26"/>
        </w:rPr>
        <w:t>совбаке</w:t>
      </w:r>
      <w:proofErr w:type="spellEnd"/>
      <w:r w:rsidRPr="00DF4B06">
        <w:rPr>
          <w:rFonts w:ascii="Times New Roman" w:hAnsi="Times New Roman" w:cs="Times New Roman"/>
          <w:color w:val="212121"/>
          <w:sz w:val="26"/>
          <w:szCs w:val="26"/>
        </w:rPr>
        <w:t xml:space="preserve"> ВШЭ-ЦПМ – 75, 65, 60 (были ниже).</w:t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color w:val="212121"/>
          <w:sz w:val="26"/>
          <w:szCs w:val="26"/>
        </w:rPr>
        <w:t>Олимпиадные льготы приведены в нижеследующих таблицах. Обозначения: уровень I+ это Московская и Санкт-Петербургская олимпиады и Турнир Городов, I(ВУЗ) – все остальные. Обращаем внимание, что Курчатов и ОММО, по которым в этом году льготы были урезаны, в будущем ничем не будут отличаться от остальных олимпиад 2 уровня.</w:t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DF4B06">
        <w:rPr>
          <w:rFonts w:ascii="Times New Roman" w:hAnsi="Times New Roman" w:cs="Times New Roman"/>
          <w:b/>
          <w:sz w:val="26"/>
          <w:szCs w:val="26"/>
        </w:rPr>
        <w:t>Программа «Математика»</w:t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noProof/>
          <w:color w:val="212121"/>
          <w:sz w:val="26"/>
          <w:szCs w:val="26"/>
        </w:rPr>
        <w:drawing>
          <wp:inline distT="0" distB="0" distL="0" distR="0">
            <wp:extent cx="6350" cy="6350"/>
            <wp:effectExtent l="0" t="0" r="0" b="0"/>
            <wp:docPr id="4" name="Рисунок 4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B06">
        <w:rPr>
          <w:rFonts w:ascii="Times New Roman" w:hAnsi="Times New Roman" w:cs="Times New Roman"/>
          <w:color w:val="212121"/>
          <w:sz w:val="26"/>
          <w:szCs w:val="26"/>
        </w:rPr>
        <w:t>Условные обозначения:</w:t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color w:val="212121"/>
          <w:sz w:val="26"/>
          <w:szCs w:val="26"/>
        </w:rPr>
        <w:t>БВИ — поступление «без вступительных испытаний», т. е. заведомая гарантия зачисления на бесплатное место</w:t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color w:val="212121"/>
          <w:sz w:val="26"/>
          <w:szCs w:val="26"/>
        </w:rPr>
        <w:t>100 — льгота в виде 100 баллов за ЕГЭ по соответствующему предмету (математика, русский язык, физика)</w:t>
      </w:r>
    </w:p>
    <w:p w:rsidR="00DD3C6E" w:rsidRDefault="00DD3C6E" w:rsidP="00DF4B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486150" cy="1610899"/>
            <wp:effectExtent l="0" t="0" r="0" b="8890"/>
            <wp:docPr id="3" name="Рисунок 3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.pn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61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b/>
          <w:color w:val="212121"/>
          <w:sz w:val="26"/>
          <w:szCs w:val="26"/>
        </w:rPr>
        <w:t>Программа «</w:t>
      </w:r>
      <w:proofErr w:type="spellStart"/>
      <w:r w:rsidRPr="00DF4B06">
        <w:rPr>
          <w:rFonts w:ascii="Times New Roman" w:hAnsi="Times New Roman" w:cs="Times New Roman"/>
          <w:b/>
          <w:color w:val="212121"/>
          <w:sz w:val="26"/>
          <w:szCs w:val="26"/>
        </w:rPr>
        <w:t>Совбак</w:t>
      </w:r>
      <w:proofErr w:type="spellEnd"/>
      <w:r w:rsidRPr="00DF4B06">
        <w:rPr>
          <w:rFonts w:ascii="Times New Roman" w:hAnsi="Times New Roman" w:cs="Times New Roman"/>
          <w:b/>
          <w:color w:val="212121"/>
          <w:sz w:val="26"/>
          <w:szCs w:val="26"/>
        </w:rPr>
        <w:t xml:space="preserve"> ВШЭ-ЦПМ»</w:t>
      </w:r>
      <w:r w:rsidRPr="00DF4B06">
        <w:rPr>
          <w:rFonts w:ascii="Times New Roman" w:hAnsi="Times New Roman" w:cs="Times New Roman"/>
          <w:color w:val="212121"/>
          <w:sz w:val="26"/>
          <w:szCs w:val="26"/>
        </w:rPr>
        <w:t>:</w:t>
      </w:r>
    </w:p>
    <w:p w:rsidR="00DD3C6E" w:rsidRDefault="00DD3C6E" w:rsidP="00DF4B06">
      <w:pPr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noProof/>
          <w:color w:val="212121"/>
          <w:sz w:val="20"/>
          <w:szCs w:val="20"/>
        </w:rPr>
        <w:drawing>
          <wp:inline distT="0" distB="0" distL="0" distR="0">
            <wp:extent cx="6350" cy="6350"/>
            <wp:effectExtent l="0" t="0" r="0" b="0"/>
            <wp:docPr id="2" name="Рисунок 2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6E" w:rsidRDefault="00DD3C6E" w:rsidP="00DF4B06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3477909" cy="1162050"/>
            <wp:effectExtent l="0" t="0" r="8255" b="0"/>
            <wp:docPr id="1" name="Рисунок 1" descr="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909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color w:val="212121"/>
          <w:sz w:val="26"/>
          <w:szCs w:val="26"/>
        </w:rPr>
      </w:pPr>
      <w:r w:rsidRPr="00DF4B06">
        <w:rPr>
          <w:rFonts w:ascii="Times New Roman" w:hAnsi="Times New Roman" w:cs="Times New Roman"/>
          <w:color w:val="212121"/>
          <w:sz w:val="26"/>
          <w:szCs w:val="26"/>
        </w:rPr>
        <w:t>Помимо этого,</w:t>
      </w:r>
      <w:bookmarkStart w:id="1" w:name="_GoBack"/>
      <w:bookmarkEnd w:id="1"/>
      <w:r w:rsidRPr="00DF4B06">
        <w:rPr>
          <w:rFonts w:ascii="Times New Roman" w:hAnsi="Times New Roman" w:cs="Times New Roman"/>
          <w:color w:val="212121"/>
          <w:sz w:val="26"/>
          <w:szCs w:val="26"/>
        </w:rPr>
        <w:t xml:space="preserve"> БВИ для всех программ всем премиям Всероссийской олимпиады по математике и физике за все классы.</w:t>
      </w:r>
    </w:p>
    <w:p w:rsidR="00DD3C6E" w:rsidRPr="00DF4B06" w:rsidRDefault="00DD3C6E" w:rsidP="00DF4B06">
      <w:pPr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F4B06">
        <w:rPr>
          <w:rFonts w:ascii="Times New Roman" w:hAnsi="Times New Roman" w:cs="Times New Roman"/>
          <w:color w:val="212121"/>
          <w:sz w:val="26"/>
          <w:szCs w:val="26"/>
        </w:rPr>
        <w:t>Единственная</w:t>
      </w:r>
      <w:proofErr w:type="gramEnd"/>
      <w:r w:rsidRPr="00DF4B06">
        <w:rPr>
          <w:rFonts w:ascii="Times New Roman" w:hAnsi="Times New Roman" w:cs="Times New Roman"/>
          <w:color w:val="212121"/>
          <w:sz w:val="26"/>
          <w:szCs w:val="26"/>
        </w:rPr>
        <w:t xml:space="preserve"> корректива к формулировкам индивидуальных достижений: на Летней конференции турнира городов нет статуса победителя, необходимо исправить на "наличие диплома Летней Конференции Турнира Городов".</w:t>
      </w:r>
    </w:p>
    <w:sectPr w:rsidR="00DD3C6E" w:rsidRPr="00DF4B06" w:rsidSect="00DF4B06">
      <w:pgSz w:w="11906" w:h="16838"/>
      <w:pgMar w:top="284" w:right="720" w:bottom="426" w:left="72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665"/>
    <w:rsid w:val="003A25E7"/>
    <w:rsid w:val="004272E2"/>
    <w:rsid w:val="00532665"/>
    <w:rsid w:val="00B1191B"/>
    <w:rsid w:val="00DD3C6E"/>
    <w:rsid w:val="00DF4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25E7"/>
  </w:style>
  <w:style w:type="paragraph" w:styleId="1">
    <w:name w:val="heading 1"/>
    <w:basedOn w:val="a"/>
    <w:next w:val="a"/>
    <w:rsid w:val="003A25E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3A25E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3A25E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3A25E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3A25E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3A25E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A25E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3A25E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3A25E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3A25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3A25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3A25E7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C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D3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3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5e724dad20cb971f162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15e724cedf5cb971f161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Тиморин Владлен Анатольевич</dc:creator>
  <cp:lastModifiedBy>eklimentova</cp:lastModifiedBy>
  <cp:revision>2</cp:revision>
  <dcterms:created xsi:type="dcterms:W3CDTF">2017-09-13T10:40:00Z</dcterms:created>
  <dcterms:modified xsi:type="dcterms:W3CDTF">2017-09-13T10:40:00Z</dcterms:modified>
</cp:coreProperties>
</file>