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F6" w:rsidRPr="00ED69FB" w:rsidRDefault="00054DF6" w:rsidP="009D1AF4">
      <w:pPr>
        <w:pStyle w:val="a3"/>
        <w:outlineLvl w:val="0"/>
        <w:rPr>
          <w:rFonts w:ascii="AGBenguiatCyr" w:hAnsi="AGBenguiatCyr"/>
          <w:b/>
          <w:sz w:val="26"/>
          <w:szCs w:val="26"/>
        </w:rPr>
      </w:pPr>
      <w:r w:rsidRPr="00ED69FB">
        <w:rPr>
          <w:rFonts w:ascii="AGBenguiatCyr" w:hAnsi="AGBenguiatCyr"/>
          <w:b/>
          <w:sz w:val="26"/>
          <w:szCs w:val="26"/>
        </w:rPr>
        <w:t>На</w:t>
      </w:r>
      <w:r w:rsidR="00A61D74" w:rsidRPr="00ED69FB">
        <w:rPr>
          <w:rFonts w:ascii="AGBenguiatCyr" w:hAnsi="AGBenguiatCyr"/>
          <w:b/>
          <w:sz w:val="26"/>
          <w:szCs w:val="26"/>
        </w:rPr>
        <w:t>циональный</w:t>
      </w:r>
      <w:r w:rsidRPr="00ED69FB">
        <w:rPr>
          <w:rFonts w:ascii="AGBenguiatCyr" w:hAnsi="AGBenguiatCyr"/>
          <w:b/>
          <w:sz w:val="26"/>
          <w:szCs w:val="26"/>
        </w:rPr>
        <w:t xml:space="preserve"> исследовательский</w:t>
      </w:r>
      <w:r w:rsidR="009D1AF4" w:rsidRPr="00ED69FB">
        <w:rPr>
          <w:rFonts w:ascii="AGBenguiatCyr" w:hAnsi="AGBenguiatCyr"/>
          <w:b/>
          <w:sz w:val="26"/>
          <w:szCs w:val="26"/>
        </w:rPr>
        <w:t xml:space="preserve"> университет  </w:t>
      </w:r>
    </w:p>
    <w:p w:rsidR="009D1AF4" w:rsidRPr="00ED69FB" w:rsidRDefault="009D1AF4" w:rsidP="009D1AF4">
      <w:pPr>
        <w:pStyle w:val="a3"/>
        <w:outlineLvl w:val="0"/>
        <w:rPr>
          <w:rFonts w:ascii="AGBenguiatCyr" w:hAnsi="AGBenguiatCyr"/>
          <w:b/>
          <w:sz w:val="26"/>
          <w:szCs w:val="26"/>
        </w:rPr>
      </w:pPr>
      <w:r w:rsidRPr="00ED69FB">
        <w:rPr>
          <w:rFonts w:ascii="AGBenguiatCyr" w:hAnsi="AGBenguiatCyr"/>
          <w:b/>
          <w:sz w:val="26"/>
          <w:szCs w:val="26"/>
        </w:rPr>
        <w:t>Высшая школа экономики</w:t>
      </w:r>
    </w:p>
    <w:p w:rsidR="009D1AF4" w:rsidRPr="00ED69FB" w:rsidRDefault="009D1AF4" w:rsidP="009D1AF4">
      <w:pPr>
        <w:pStyle w:val="a3"/>
        <w:rPr>
          <w:rFonts w:ascii="AGBenguiatCyr" w:hAnsi="AGBenguiatCyr"/>
          <w:b/>
          <w:sz w:val="26"/>
          <w:szCs w:val="26"/>
        </w:rPr>
      </w:pPr>
    </w:p>
    <w:p w:rsidR="009D1AF4" w:rsidRPr="00ED69FB" w:rsidRDefault="009D1AF4" w:rsidP="009D1AF4">
      <w:pPr>
        <w:pStyle w:val="a3"/>
        <w:outlineLvl w:val="0"/>
        <w:rPr>
          <w:rFonts w:ascii="AGBenguiatCyr" w:hAnsi="AGBenguiatCyr"/>
          <w:b/>
          <w:caps/>
          <w:sz w:val="26"/>
          <w:szCs w:val="26"/>
        </w:rPr>
      </w:pPr>
      <w:r w:rsidRPr="00ED69FB">
        <w:rPr>
          <w:rFonts w:ascii="AGBenguiatCyr" w:hAnsi="AGBenguiatCyr"/>
          <w:b/>
          <w:caps/>
          <w:sz w:val="26"/>
          <w:szCs w:val="26"/>
        </w:rPr>
        <w:t>Факультет математики</w:t>
      </w:r>
    </w:p>
    <w:p w:rsidR="009D1AF4" w:rsidRPr="00ED69FB" w:rsidRDefault="009D1AF4" w:rsidP="009D1AF4">
      <w:pPr>
        <w:pStyle w:val="a3"/>
        <w:rPr>
          <w:b/>
          <w:sz w:val="26"/>
          <w:szCs w:val="26"/>
        </w:rPr>
      </w:pPr>
    </w:p>
    <w:p w:rsidR="009D1AF4" w:rsidRPr="00ED69FB" w:rsidRDefault="009D1AF4" w:rsidP="009D1AF4">
      <w:pPr>
        <w:pStyle w:val="a3"/>
        <w:tabs>
          <w:tab w:val="center" w:pos="5244"/>
          <w:tab w:val="left" w:pos="6750"/>
        </w:tabs>
        <w:jc w:val="left"/>
        <w:outlineLvl w:val="0"/>
        <w:rPr>
          <w:b/>
          <w:sz w:val="26"/>
          <w:szCs w:val="26"/>
        </w:rPr>
      </w:pPr>
      <w:r w:rsidRPr="00ED69FB">
        <w:rPr>
          <w:b/>
          <w:sz w:val="26"/>
          <w:szCs w:val="26"/>
        </w:rPr>
        <w:tab/>
        <w:t xml:space="preserve">ПРОТОКОЛ № </w:t>
      </w:r>
      <w:r w:rsidR="00623C92" w:rsidRPr="00ED69FB">
        <w:rPr>
          <w:b/>
          <w:sz w:val="26"/>
          <w:szCs w:val="26"/>
        </w:rPr>
        <w:t>1</w:t>
      </w:r>
      <w:r w:rsidR="002069F3" w:rsidRPr="00ED69FB">
        <w:rPr>
          <w:b/>
          <w:sz w:val="26"/>
          <w:szCs w:val="26"/>
        </w:rPr>
        <w:t>8</w:t>
      </w:r>
      <w:r w:rsidRPr="00ED69FB">
        <w:rPr>
          <w:b/>
          <w:sz w:val="26"/>
          <w:szCs w:val="26"/>
        </w:rPr>
        <w:t>/</w:t>
      </w:r>
      <w:r w:rsidR="002E59CC" w:rsidRPr="00ED69FB">
        <w:rPr>
          <w:b/>
          <w:sz w:val="26"/>
          <w:szCs w:val="26"/>
        </w:rPr>
        <w:t>90</w:t>
      </w:r>
    </w:p>
    <w:p w:rsidR="009D1AF4" w:rsidRPr="00ED69FB" w:rsidRDefault="009D1AF4" w:rsidP="009D1AF4">
      <w:pPr>
        <w:pStyle w:val="a3"/>
        <w:tabs>
          <w:tab w:val="center" w:pos="5244"/>
          <w:tab w:val="left" w:pos="6750"/>
        </w:tabs>
        <w:jc w:val="left"/>
        <w:rPr>
          <w:b/>
          <w:sz w:val="26"/>
          <w:szCs w:val="26"/>
        </w:rPr>
      </w:pPr>
    </w:p>
    <w:p w:rsidR="009D1AF4" w:rsidRPr="00ED69FB" w:rsidRDefault="009D1AF4" w:rsidP="009D1AF4">
      <w:pPr>
        <w:pStyle w:val="a3"/>
        <w:rPr>
          <w:b/>
          <w:sz w:val="26"/>
          <w:szCs w:val="26"/>
        </w:rPr>
      </w:pPr>
      <w:r w:rsidRPr="00ED69FB">
        <w:rPr>
          <w:b/>
          <w:sz w:val="26"/>
          <w:szCs w:val="26"/>
        </w:rPr>
        <w:t xml:space="preserve">заседания Ученого совета факультета математики </w:t>
      </w:r>
      <w:r w:rsidR="00054DF6" w:rsidRPr="00ED69FB">
        <w:rPr>
          <w:b/>
          <w:sz w:val="26"/>
          <w:szCs w:val="26"/>
        </w:rPr>
        <w:t xml:space="preserve">НИУ </w:t>
      </w:r>
      <w:r w:rsidRPr="00ED69FB">
        <w:rPr>
          <w:b/>
          <w:sz w:val="26"/>
          <w:szCs w:val="26"/>
        </w:rPr>
        <w:t>ВШЭ</w:t>
      </w:r>
    </w:p>
    <w:p w:rsidR="009D1AF4" w:rsidRPr="00ED69FB" w:rsidRDefault="009D1AF4" w:rsidP="009D1AF4">
      <w:pPr>
        <w:pStyle w:val="a3"/>
        <w:rPr>
          <w:b/>
          <w:sz w:val="26"/>
          <w:szCs w:val="26"/>
        </w:rPr>
      </w:pPr>
    </w:p>
    <w:p w:rsidR="009D1AF4" w:rsidRPr="00ED69FB" w:rsidRDefault="00474082" w:rsidP="009D1AF4">
      <w:pPr>
        <w:pStyle w:val="a3"/>
        <w:jc w:val="both"/>
        <w:rPr>
          <w:b/>
          <w:sz w:val="26"/>
          <w:szCs w:val="26"/>
        </w:rPr>
      </w:pPr>
      <w:r w:rsidRPr="00ED69FB">
        <w:rPr>
          <w:b/>
          <w:sz w:val="26"/>
          <w:szCs w:val="26"/>
        </w:rPr>
        <w:t xml:space="preserve">24 </w:t>
      </w:r>
      <w:proofErr w:type="gramStart"/>
      <w:r w:rsidRPr="00ED69FB">
        <w:rPr>
          <w:b/>
          <w:sz w:val="26"/>
          <w:szCs w:val="26"/>
        </w:rPr>
        <w:t>апреля</w:t>
      </w:r>
      <w:r w:rsidR="009D1AF4" w:rsidRPr="00ED69FB">
        <w:rPr>
          <w:b/>
          <w:sz w:val="26"/>
          <w:szCs w:val="26"/>
        </w:rPr>
        <w:t xml:space="preserve">  20</w:t>
      </w:r>
      <w:r w:rsidR="00623C92" w:rsidRPr="00ED69FB">
        <w:rPr>
          <w:b/>
          <w:sz w:val="26"/>
          <w:szCs w:val="26"/>
        </w:rPr>
        <w:t>1</w:t>
      </w:r>
      <w:r w:rsidR="002069F3" w:rsidRPr="00ED69FB">
        <w:rPr>
          <w:b/>
          <w:sz w:val="26"/>
          <w:szCs w:val="26"/>
        </w:rPr>
        <w:t>8</w:t>
      </w:r>
      <w:proofErr w:type="gramEnd"/>
      <w:r w:rsidR="009D1AF4" w:rsidRPr="00ED69FB">
        <w:rPr>
          <w:b/>
          <w:sz w:val="26"/>
          <w:szCs w:val="26"/>
        </w:rPr>
        <w:t xml:space="preserve"> года</w:t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proofErr w:type="spellStart"/>
      <w:r w:rsidR="009D1AF4" w:rsidRPr="00ED69FB">
        <w:rPr>
          <w:b/>
          <w:sz w:val="26"/>
          <w:szCs w:val="26"/>
        </w:rPr>
        <w:t>г.Москва</w:t>
      </w:r>
      <w:proofErr w:type="spellEnd"/>
    </w:p>
    <w:p w:rsidR="009D1AF4" w:rsidRPr="00ED69FB" w:rsidRDefault="009D1AF4" w:rsidP="009D1AF4">
      <w:pPr>
        <w:pStyle w:val="a3"/>
        <w:jc w:val="both"/>
        <w:rPr>
          <w:b/>
          <w:sz w:val="26"/>
          <w:szCs w:val="26"/>
        </w:rPr>
      </w:pPr>
    </w:p>
    <w:p w:rsidR="009D1AF4" w:rsidRPr="00ED69FB" w:rsidRDefault="009D1AF4" w:rsidP="009D1AF4">
      <w:pPr>
        <w:pStyle w:val="a3"/>
        <w:jc w:val="both"/>
        <w:rPr>
          <w:b/>
          <w:sz w:val="26"/>
          <w:szCs w:val="26"/>
        </w:rPr>
      </w:pPr>
    </w:p>
    <w:p w:rsidR="009D1AF4" w:rsidRPr="00ED69FB" w:rsidRDefault="009D1AF4" w:rsidP="009D1AF4">
      <w:pPr>
        <w:pStyle w:val="a3"/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2"/>
        <w:gridCol w:w="696"/>
        <w:gridCol w:w="6380"/>
      </w:tblGrid>
      <w:tr w:rsidR="009D1AF4" w:rsidRPr="00ED69FB" w:rsidTr="00E07AC1">
        <w:tc>
          <w:tcPr>
            <w:tcW w:w="3348" w:type="dxa"/>
          </w:tcPr>
          <w:p w:rsidR="009D1AF4" w:rsidRPr="00ED69FB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720" w:type="dxa"/>
          </w:tcPr>
          <w:p w:rsidR="009D1AF4" w:rsidRPr="00ED69FB" w:rsidRDefault="009D1AF4" w:rsidP="00CC1F6F">
            <w:pPr>
              <w:pStyle w:val="a3"/>
              <w:rPr>
                <w:b/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–</w:t>
            </w:r>
          </w:p>
        </w:tc>
        <w:tc>
          <w:tcPr>
            <w:tcW w:w="6636" w:type="dxa"/>
          </w:tcPr>
          <w:p w:rsidR="009D1AF4" w:rsidRPr="00ED69FB" w:rsidRDefault="000514EF" w:rsidP="00E07AC1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r w:rsidRPr="00ED69FB">
              <w:rPr>
                <w:sz w:val="26"/>
                <w:szCs w:val="26"/>
              </w:rPr>
              <w:t>В.А.Тиморин</w:t>
            </w:r>
            <w:proofErr w:type="spellEnd"/>
          </w:p>
          <w:p w:rsidR="009D1AF4" w:rsidRPr="00ED69FB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</w:p>
        </w:tc>
      </w:tr>
      <w:tr w:rsidR="009D1AF4" w:rsidRPr="00ED69FB" w:rsidTr="00E07AC1">
        <w:tc>
          <w:tcPr>
            <w:tcW w:w="3348" w:type="dxa"/>
          </w:tcPr>
          <w:p w:rsidR="009D1AF4" w:rsidRPr="00ED69FB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>Ученый секретарь</w:t>
            </w:r>
          </w:p>
        </w:tc>
        <w:tc>
          <w:tcPr>
            <w:tcW w:w="720" w:type="dxa"/>
          </w:tcPr>
          <w:p w:rsidR="009D1AF4" w:rsidRPr="00ED69FB" w:rsidRDefault="009D1AF4" w:rsidP="00CC1F6F">
            <w:pPr>
              <w:pStyle w:val="a3"/>
              <w:rPr>
                <w:b/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–</w:t>
            </w:r>
          </w:p>
        </w:tc>
        <w:tc>
          <w:tcPr>
            <w:tcW w:w="6636" w:type="dxa"/>
          </w:tcPr>
          <w:p w:rsidR="009D1AF4" w:rsidRPr="00ED69FB" w:rsidRDefault="008B5C6A" w:rsidP="00E07AC1">
            <w:pPr>
              <w:pStyle w:val="a3"/>
              <w:jc w:val="left"/>
              <w:rPr>
                <w:sz w:val="26"/>
                <w:szCs w:val="26"/>
              </w:rPr>
            </w:pPr>
            <w:proofErr w:type="spellStart"/>
            <w:r w:rsidRPr="00ED69FB">
              <w:rPr>
                <w:sz w:val="26"/>
                <w:szCs w:val="26"/>
              </w:rPr>
              <w:t>П.Н.Пятов</w:t>
            </w:r>
            <w:proofErr w:type="spellEnd"/>
          </w:p>
          <w:p w:rsidR="009D1AF4" w:rsidRPr="00ED69FB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</w:p>
        </w:tc>
      </w:tr>
      <w:tr w:rsidR="00D36C3A" w:rsidRPr="00ED69FB" w:rsidTr="00E07AC1">
        <w:tc>
          <w:tcPr>
            <w:tcW w:w="3348" w:type="dxa"/>
          </w:tcPr>
          <w:p w:rsidR="00D36C3A" w:rsidRPr="00ED69FB" w:rsidRDefault="00D36C3A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ED69FB">
              <w:rPr>
                <w:b/>
                <w:bCs/>
                <w:sz w:val="26"/>
                <w:szCs w:val="26"/>
              </w:rPr>
              <w:t>Присутствовали</w:t>
            </w:r>
            <w:r w:rsidRPr="00ED69FB">
              <w:rPr>
                <w:b/>
                <w:sz w:val="26"/>
                <w:szCs w:val="26"/>
              </w:rPr>
              <w:t xml:space="preserve"> члены Учёного совета</w:t>
            </w:r>
          </w:p>
        </w:tc>
        <w:tc>
          <w:tcPr>
            <w:tcW w:w="720" w:type="dxa"/>
          </w:tcPr>
          <w:p w:rsidR="00D36C3A" w:rsidRPr="00ED69FB" w:rsidRDefault="00D36C3A" w:rsidP="00CC1F6F">
            <w:pPr>
              <w:pStyle w:val="a3"/>
              <w:rPr>
                <w:b/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–</w:t>
            </w:r>
          </w:p>
        </w:tc>
        <w:tc>
          <w:tcPr>
            <w:tcW w:w="6636" w:type="dxa"/>
          </w:tcPr>
          <w:p w:rsidR="00D36C3A" w:rsidRPr="00ED69FB" w:rsidRDefault="00D36C3A" w:rsidP="00D36C3A">
            <w:pPr>
              <w:pStyle w:val="a3"/>
              <w:jc w:val="left"/>
              <w:rPr>
                <w:b/>
                <w:sz w:val="26"/>
                <w:szCs w:val="26"/>
              </w:rPr>
            </w:pPr>
            <w:proofErr w:type="spellStart"/>
            <w:r w:rsidRPr="00ED69FB">
              <w:rPr>
                <w:sz w:val="26"/>
                <w:szCs w:val="26"/>
              </w:rPr>
              <w:t>И.В.Артамкин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А.Л.Городенцев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="00474082" w:rsidRPr="00ED69FB">
              <w:rPr>
                <w:sz w:val="26"/>
                <w:szCs w:val="26"/>
              </w:rPr>
              <w:t>В.А.Гриценко</w:t>
            </w:r>
            <w:proofErr w:type="spellEnd"/>
            <w:r w:rsidR="00474082" w:rsidRPr="00ED69FB">
              <w:rPr>
                <w:sz w:val="26"/>
                <w:szCs w:val="26"/>
              </w:rPr>
              <w:t xml:space="preserve">, </w:t>
            </w:r>
            <w:proofErr w:type="spellStart"/>
            <w:r w:rsidR="00C53B0F" w:rsidRPr="00ED69FB">
              <w:rPr>
                <w:sz w:val="26"/>
                <w:szCs w:val="26"/>
              </w:rPr>
              <w:t>А.В.Клименко</w:t>
            </w:r>
            <w:proofErr w:type="spellEnd"/>
            <w:r w:rsidR="00C53B0F" w:rsidRPr="00ED69FB">
              <w:rPr>
                <w:sz w:val="26"/>
                <w:szCs w:val="26"/>
              </w:rPr>
              <w:t xml:space="preserve">, </w:t>
            </w:r>
            <w:proofErr w:type="spellStart"/>
            <w:r w:rsidR="00C53B0F" w:rsidRPr="00ED69FB">
              <w:rPr>
                <w:sz w:val="26"/>
                <w:szCs w:val="26"/>
              </w:rPr>
              <w:t>В.В.Кузнецова</w:t>
            </w:r>
            <w:proofErr w:type="spellEnd"/>
            <w:r w:rsidR="00C53B0F" w:rsidRPr="00ED69FB">
              <w:rPr>
                <w:sz w:val="26"/>
                <w:szCs w:val="26"/>
              </w:rPr>
              <w:t xml:space="preserve">, </w:t>
            </w:r>
            <w:proofErr w:type="spellStart"/>
            <w:r w:rsidR="000514EF" w:rsidRPr="00ED69FB">
              <w:rPr>
                <w:sz w:val="26"/>
                <w:szCs w:val="26"/>
              </w:rPr>
              <w:t>С.К.Ландо</w:t>
            </w:r>
            <w:proofErr w:type="spellEnd"/>
            <w:proofErr w:type="gramStart"/>
            <w:r w:rsidR="00471DA4" w:rsidRPr="00ED69FB">
              <w:rPr>
                <w:sz w:val="26"/>
                <w:szCs w:val="26"/>
              </w:rPr>
              <w:t xml:space="preserve">, </w:t>
            </w:r>
            <w:r w:rsidR="000514EF" w:rsidRPr="00ED69FB">
              <w:rPr>
                <w:sz w:val="26"/>
                <w:szCs w:val="26"/>
              </w:rPr>
              <w:t xml:space="preserve"> </w:t>
            </w:r>
            <w:proofErr w:type="spellStart"/>
            <w:r w:rsidR="00B1102E" w:rsidRPr="00ED69FB">
              <w:rPr>
                <w:sz w:val="26"/>
                <w:szCs w:val="26"/>
              </w:rPr>
              <w:t>Е.Б.Фейгин</w:t>
            </w:r>
            <w:proofErr w:type="spellEnd"/>
            <w:proofErr w:type="gramEnd"/>
            <w:r w:rsidR="00B1102E" w:rsidRPr="00ED69FB">
              <w:rPr>
                <w:sz w:val="26"/>
                <w:szCs w:val="26"/>
              </w:rPr>
              <w:t xml:space="preserve">, </w:t>
            </w:r>
            <w:proofErr w:type="spellStart"/>
            <w:r w:rsidR="00474082" w:rsidRPr="00ED69FB">
              <w:rPr>
                <w:sz w:val="26"/>
                <w:szCs w:val="26"/>
              </w:rPr>
              <w:t>Б.Л.Фейгин</w:t>
            </w:r>
            <w:proofErr w:type="spellEnd"/>
            <w:r w:rsidR="00474082"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М.В.Финкельберг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С.М.Хорошкин</w:t>
            </w:r>
            <w:proofErr w:type="spellEnd"/>
            <w:r w:rsidRPr="00ED69FB">
              <w:rPr>
                <w:sz w:val="26"/>
                <w:szCs w:val="26"/>
              </w:rPr>
              <w:t>,</w:t>
            </w:r>
            <w:r w:rsidR="00646611" w:rsidRPr="00ED69F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474082" w:rsidRPr="00ED69FB">
              <w:rPr>
                <w:sz w:val="26"/>
                <w:szCs w:val="26"/>
              </w:rPr>
              <w:t>М.А.Цфасман</w:t>
            </w:r>
            <w:proofErr w:type="spellEnd"/>
            <w:r w:rsidR="00474082" w:rsidRPr="00ED69FB">
              <w:rPr>
                <w:sz w:val="26"/>
                <w:szCs w:val="26"/>
              </w:rPr>
              <w:t>,</w:t>
            </w:r>
            <w:r w:rsidR="00474082" w:rsidRPr="00ED69F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D69FB">
              <w:rPr>
                <w:sz w:val="26"/>
                <w:szCs w:val="26"/>
              </w:rPr>
              <w:t>О.В.Шварцман</w:t>
            </w:r>
            <w:proofErr w:type="spellEnd"/>
            <w:r w:rsidR="00C53B0F" w:rsidRPr="00ED69FB">
              <w:rPr>
                <w:sz w:val="26"/>
                <w:szCs w:val="26"/>
              </w:rPr>
              <w:t xml:space="preserve">, </w:t>
            </w:r>
            <w:proofErr w:type="spellStart"/>
            <w:r w:rsidR="00C53B0F" w:rsidRPr="00ED69FB">
              <w:rPr>
                <w:sz w:val="26"/>
                <w:szCs w:val="26"/>
              </w:rPr>
              <w:t>А.И.Эстеров</w:t>
            </w:r>
            <w:proofErr w:type="spellEnd"/>
            <w:r w:rsidRPr="00ED69FB">
              <w:rPr>
                <w:b/>
                <w:sz w:val="26"/>
                <w:szCs w:val="26"/>
              </w:rPr>
              <w:t xml:space="preserve"> </w:t>
            </w:r>
          </w:p>
          <w:p w:rsidR="00F32B4D" w:rsidRPr="00ED69FB" w:rsidRDefault="00F32B4D" w:rsidP="00D36C3A">
            <w:pPr>
              <w:pStyle w:val="a3"/>
              <w:jc w:val="left"/>
              <w:rPr>
                <w:b/>
                <w:sz w:val="26"/>
                <w:szCs w:val="26"/>
              </w:rPr>
            </w:pPr>
          </w:p>
        </w:tc>
      </w:tr>
      <w:tr w:rsidR="009D1AF4" w:rsidRPr="00ED69FB" w:rsidTr="00E07AC1">
        <w:tc>
          <w:tcPr>
            <w:tcW w:w="3348" w:type="dxa"/>
          </w:tcPr>
          <w:p w:rsidR="009D1AF4" w:rsidRPr="00ED69FB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>Приглашённые</w:t>
            </w:r>
          </w:p>
        </w:tc>
        <w:tc>
          <w:tcPr>
            <w:tcW w:w="720" w:type="dxa"/>
          </w:tcPr>
          <w:p w:rsidR="009D1AF4" w:rsidRPr="00ED69FB" w:rsidRDefault="009D1AF4" w:rsidP="00CC1F6F">
            <w:pPr>
              <w:pStyle w:val="a3"/>
              <w:rPr>
                <w:b/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–</w:t>
            </w:r>
          </w:p>
        </w:tc>
        <w:tc>
          <w:tcPr>
            <w:tcW w:w="6636" w:type="dxa"/>
          </w:tcPr>
          <w:p w:rsidR="009D1AF4" w:rsidRPr="00ED69FB" w:rsidRDefault="00474082" w:rsidP="007155CF">
            <w:pPr>
              <w:pStyle w:val="a3"/>
              <w:jc w:val="left"/>
              <w:rPr>
                <w:b/>
                <w:sz w:val="26"/>
                <w:szCs w:val="26"/>
              </w:rPr>
            </w:pPr>
            <w:proofErr w:type="spellStart"/>
            <w:r w:rsidRPr="00ED69FB">
              <w:rPr>
                <w:sz w:val="26"/>
                <w:szCs w:val="26"/>
              </w:rPr>
              <w:t>И.В.Аржанцев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М.Л.Бланк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А.Г.Горинов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А.С.Конушин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Т.В.Климова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Й.Маршалл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С.А.Объедков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А.В.Колесников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А.М.Красносельский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И.В.Нетай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Е.Ю.Смирнов</w:t>
            </w:r>
            <w:proofErr w:type="spellEnd"/>
            <w:r w:rsidRPr="00ED69FB">
              <w:rPr>
                <w:sz w:val="26"/>
                <w:szCs w:val="26"/>
              </w:rPr>
              <w:t xml:space="preserve">, </w:t>
            </w:r>
            <w:proofErr w:type="spellStart"/>
            <w:r w:rsidR="007155CF" w:rsidRPr="00ED69FB">
              <w:rPr>
                <w:sz w:val="26"/>
                <w:szCs w:val="26"/>
              </w:rPr>
              <w:t>А.А.Соколова</w:t>
            </w:r>
            <w:proofErr w:type="spellEnd"/>
            <w:r w:rsidR="007155CF" w:rsidRPr="00ED69FB">
              <w:rPr>
                <w:sz w:val="26"/>
                <w:szCs w:val="26"/>
              </w:rPr>
              <w:t xml:space="preserve">, </w:t>
            </w:r>
            <w:proofErr w:type="spellStart"/>
            <w:r w:rsidRPr="00ED69FB">
              <w:rPr>
                <w:sz w:val="26"/>
                <w:szCs w:val="26"/>
              </w:rPr>
              <w:t>В.В.Чепыжов</w:t>
            </w:r>
            <w:proofErr w:type="spellEnd"/>
            <w:r w:rsidR="00AE7B06" w:rsidRPr="00ED69FB">
              <w:rPr>
                <w:sz w:val="26"/>
                <w:szCs w:val="26"/>
              </w:rPr>
              <w:t xml:space="preserve"> </w:t>
            </w:r>
          </w:p>
        </w:tc>
      </w:tr>
    </w:tbl>
    <w:p w:rsidR="00A15E95" w:rsidRDefault="00A15E95" w:rsidP="009D1AF4">
      <w:pPr>
        <w:pStyle w:val="2"/>
        <w:jc w:val="center"/>
        <w:outlineLvl w:val="0"/>
        <w:rPr>
          <w:b/>
          <w:bCs/>
          <w:sz w:val="26"/>
          <w:szCs w:val="26"/>
        </w:rPr>
      </w:pPr>
    </w:p>
    <w:p w:rsidR="009D1AF4" w:rsidRPr="00ED69FB" w:rsidRDefault="009D1AF4" w:rsidP="009D1AF4">
      <w:pPr>
        <w:pStyle w:val="2"/>
        <w:jc w:val="center"/>
        <w:outlineLvl w:val="0"/>
        <w:rPr>
          <w:b/>
          <w:bCs/>
          <w:sz w:val="26"/>
          <w:szCs w:val="26"/>
        </w:rPr>
      </w:pPr>
      <w:r w:rsidRPr="00ED69FB">
        <w:rPr>
          <w:b/>
          <w:bCs/>
          <w:sz w:val="26"/>
          <w:szCs w:val="26"/>
        </w:rPr>
        <w:t>Повестка дня: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2"/>
        <w:gridCol w:w="9528"/>
      </w:tblGrid>
      <w:tr w:rsidR="00442B34" w:rsidRPr="00ED69FB" w:rsidTr="00585EED">
        <w:tc>
          <w:tcPr>
            <w:tcW w:w="720" w:type="dxa"/>
          </w:tcPr>
          <w:p w:rsidR="00442B34" w:rsidRPr="00ED69FB" w:rsidRDefault="00442B34" w:rsidP="00E07AC1">
            <w:pPr>
              <w:snapToGrid w:val="0"/>
              <w:jc w:val="center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1.</w:t>
            </w:r>
          </w:p>
        </w:tc>
        <w:tc>
          <w:tcPr>
            <w:tcW w:w="9720" w:type="dxa"/>
          </w:tcPr>
          <w:p w:rsidR="00474082" w:rsidRPr="00ED69FB" w:rsidRDefault="00474082" w:rsidP="00474082">
            <w:pPr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Об организации учебного процесса на ФКН.</w:t>
            </w:r>
          </w:p>
          <w:p w:rsidR="00474082" w:rsidRPr="00ED69FB" w:rsidRDefault="00474082" w:rsidP="002D77C9">
            <w:pPr>
              <w:jc w:val="both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 xml:space="preserve">           Докладчики – Аржанцев Иван Владимирович, </w:t>
            </w:r>
            <w:proofErr w:type="spellStart"/>
            <w:r w:rsidRPr="00ED69FB">
              <w:rPr>
                <w:sz w:val="26"/>
                <w:szCs w:val="26"/>
              </w:rPr>
              <w:t>Конушин</w:t>
            </w:r>
            <w:proofErr w:type="spellEnd"/>
            <w:r w:rsidRPr="00ED69FB">
              <w:rPr>
                <w:sz w:val="26"/>
                <w:szCs w:val="26"/>
              </w:rPr>
              <w:t xml:space="preserve"> Антон Сергеевич; Климова Татьяна Васильевна; Сергей Александрович Объедков</w:t>
            </w:r>
          </w:p>
          <w:p w:rsidR="00442B34" w:rsidRPr="00ED69FB" w:rsidRDefault="00442B34">
            <w:pPr>
              <w:rPr>
                <w:sz w:val="26"/>
                <w:szCs w:val="26"/>
              </w:rPr>
            </w:pPr>
          </w:p>
        </w:tc>
      </w:tr>
      <w:tr w:rsidR="00442B34" w:rsidRPr="00ED69FB" w:rsidTr="00585EED">
        <w:tc>
          <w:tcPr>
            <w:tcW w:w="720" w:type="dxa"/>
          </w:tcPr>
          <w:p w:rsidR="00442B34" w:rsidRPr="00ED69FB" w:rsidRDefault="00442B34" w:rsidP="00E07AC1">
            <w:pPr>
              <w:snapToGrid w:val="0"/>
              <w:jc w:val="center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2.</w:t>
            </w:r>
          </w:p>
        </w:tc>
        <w:tc>
          <w:tcPr>
            <w:tcW w:w="9720" w:type="dxa"/>
          </w:tcPr>
          <w:p w:rsidR="001F470E" w:rsidRPr="00ED69FB" w:rsidRDefault="001F470E" w:rsidP="001F470E">
            <w:pPr>
              <w:jc w:val="both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 xml:space="preserve">О </w:t>
            </w:r>
            <w:r w:rsidRPr="00ED69FB">
              <w:rPr>
                <w:bCs/>
                <w:sz w:val="26"/>
                <w:szCs w:val="26"/>
              </w:rPr>
              <w:t>рекомендации на должности профессоров и доцентов факультета математики, включая базовые кафедры</w:t>
            </w:r>
            <w:r w:rsidRPr="00ED69FB">
              <w:rPr>
                <w:sz w:val="26"/>
                <w:szCs w:val="26"/>
              </w:rPr>
              <w:t>.</w:t>
            </w:r>
          </w:p>
          <w:p w:rsidR="001F470E" w:rsidRPr="00ED69FB" w:rsidRDefault="001F470E" w:rsidP="001F470E">
            <w:pPr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ab/>
              <w:t xml:space="preserve">Докладчик – </w:t>
            </w:r>
            <w:proofErr w:type="spellStart"/>
            <w:r w:rsidRPr="00ED69FB">
              <w:rPr>
                <w:sz w:val="26"/>
                <w:szCs w:val="26"/>
              </w:rPr>
              <w:t>И.В.Артамкин</w:t>
            </w:r>
            <w:proofErr w:type="spellEnd"/>
          </w:p>
          <w:p w:rsidR="00442B34" w:rsidRPr="00ED69FB" w:rsidRDefault="00442B34">
            <w:pPr>
              <w:jc w:val="both"/>
              <w:rPr>
                <w:sz w:val="26"/>
                <w:szCs w:val="26"/>
              </w:rPr>
            </w:pPr>
          </w:p>
        </w:tc>
      </w:tr>
      <w:tr w:rsidR="00442B34" w:rsidRPr="00ED69FB" w:rsidTr="00585EED">
        <w:tc>
          <w:tcPr>
            <w:tcW w:w="720" w:type="dxa"/>
          </w:tcPr>
          <w:p w:rsidR="00442B34" w:rsidRPr="00ED69FB" w:rsidRDefault="00442B34" w:rsidP="00E07AC1">
            <w:pPr>
              <w:snapToGrid w:val="0"/>
              <w:jc w:val="center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3.</w:t>
            </w:r>
          </w:p>
        </w:tc>
        <w:tc>
          <w:tcPr>
            <w:tcW w:w="9720" w:type="dxa"/>
          </w:tcPr>
          <w:p w:rsidR="00DF0B7D" w:rsidRPr="00ED69FB" w:rsidRDefault="00DF0B7D" w:rsidP="00DF0B7D">
            <w:pPr>
              <w:jc w:val="both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 xml:space="preserve">О внесении изменений в состав Учёного совета факультета математики в связи с назначением нового заведующего Лаборатории алгебраической геометрии и её приложений </w:t>
            </w:r>
            <w:proofErr w:type="spellStart"/>
            <w:r w:rsidRPr="00ED69FB">
              <w:rPr>
                <w:sz w:val="26"/>
                <w:szCs w:val="26"/>
              </w:rPr>
              <w:t>Д.Б.Каледина</w:t>
            </w:r>
            <w:proofErr w:type="spellEnd"/>
            <w:r w:rsidRPr="00ED69FB">
              <w:rPr>
                <w:sz w:val="26"/>
                <w:szCs w:val="26"/>
              </w:rPr>
              <w:t>.</w:t>
            </w:r>
          </w:p>
          <w:p w:rsidR="00DF0B7D" w:rsidRPr="00ED69FB" w:rsidRDefault="00DF0B7D" w:rsidP="00DF0B7D">
            <w:pPr>
              <w:jc w:val="both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 xml:space="preserve">           Докладчик – </w:t>
            </w:r>
            <w:proofErr w:type="spellStart"/>
            <w:r w:rsidRPr="00ED69FB">
              <w:rPr>
                <w:sz w:val="26"/>
                <w:szCs w:val="26"/>
              </w:rPr>
              <w:t>В.А.Тиморин</w:t>
            </w:r>
            <w:proofErr w:type="spellEnd"/>
          </w:p>
          <w:p w:rsidR="00442B34" w:rsidRPr="00ED69FB" w:rsidRDefault="00442B34">
            <w:pPr>
              <w:jc w:val="both"/>
              <w:rPr>
                <w:sz w:val="26"/>
                <w:szCs w:val="26"/>
              </w:rPr>
            </w:pPr>
          </w:p>
        </w:tc>
      </w:tr>
      <w:tr w:rsidR="00442B34" w:rsidRPr="00ED69FB" w:rsidTr="00585EED">
        <w:tc>
          <w:tcPr>
            <w:tcW w:w="720" w:type="dxa"/>
          </w:tcPr>
          <w:p w:rsidR="00442B34" w:rsidRPr="00ED69FB" w:rsidRDefault="00442B34" w:rsidP="00E07AC1">
            <w:pPr>
              <w:snapToGrid w:val="0"/>
              <w:jc w:val="center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4.</w:t>
            </w:r>
          </w:p>
        </w:tc>
        <w:tc>
          <w:tcPr>
            <w:tcW w:w="9720" w:type="dxa"/>
          </w:tcPr>
          <w:p w:rsidR="00537192" w:rsidRPr="00ED69FB" w:rsidRDefault="00537192" w:rsidP="00537192">
            <w:pPr>
              <w:jc w:val="both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О внесении изменений в регламент работы Научной комиссии факультета математики.</w:t>
            </w:r>
          </w:p>
          <w:p w:rsidR="00442B34" w:rsidRPr="00ED69FB" w:rsidRDefault="00537192" w:rsidP="00537192">
            <w:pPr>
              <w:jc w:val="both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 xml:space="preserve">           Докладчик – </w:t>
            </w:r>
            <w:proofErr w:type="spellStart"/>
            <w:r w:rsidRPr="00ED69FB">
              <w:rPr>
                <w:sz w:val="26"/>
                <w:szCs w:val="26"/>
              </w:rPr>
              <w:t>А.Л.Городенцев</w:t>
            </w:r>
            <w:proofErr w:type="spellEnd"/>
            <w:r w:rsidRPr="00ED69FB">
              <w:rPr>
                <w:sz w:val="26"/>
                <w:szCs w:val="26"/>
              </w:rPr>
              <w:t xml:space="preserve"> </w:t>
            </w:r>
          </w:p>
        </w:tc>
      </w:tr>
      <w:tr w:rsidR="001A31C5" w:rsidRPr="00ED69FB" w:rsidTr="00585EED">
        <w:tc>
          <w:tcPr>
            <w:tcW w:w="720" w:type="dxa"/>
          </w:tcPr>
          <w:p w:rsidR="001A31C5" w:rsidRPr="00ED69FB" w:rsidRDefault="001A31C5" w:rsidP="00E07AC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20" w:type="dxa"/>
          </w:tcPr>
          <w:p w:rsidR="001A31C5" w:rsidRPr="00ED69FB" w:rsidRDefault="001A31C5" w:rsidP="00537192">
            <w:pPr>
              <w:jc w:val="both"/>
              <w:rPr>
                <w:sz w:val="26"/>
                <w:szCs w:val="26"/>
              </w:rPr>
            </w:pPr>
          </w:p>
        </w:tc>
      </w:tr>
      <w:tr w:rsidR="001A31C5" w:rsidRPr="00ED69FB" w:rsidTr="00585EED">
        <w:tc>
          <w:tcPr>
            <w:tcW w:w="720" w:type="dxa"/>
          </w:tcPr>
          <w:p w:rsidR="001A31C5" w:rsidRPr="00ED69FB" w:rsidRDefault="001A31C5" w:rsidP="00E07AC1">
            <w:pPr>
              <w:snapToGrid w:val="0"/>
              <w:jc w:val="center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5.</w:t>
            </w:r>
          </w:p>
        </w:tc>
        <w:tc>
          <w:tcPr>
            <w:tcW w:w="9720" w:type="dxa"/>
          </w:tcPr>
          <w:p w:rsidR="001A31C5" w:rsidRPr="00ED69FB" w:rsidRDefault="001A31C5" w:rsidP="001A31C5">
            <w:pPr>
              <w:jc w:val="both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 xml:space="preserve">О </w:t>
            </w:r>
            <w:r w:rsidRPr="00ED69FB">
              <w:rPr>
                <w:color w:val="000000"/>
                <w:sz w:val="26"/>
                <w:szCs w:val="26"/>
              </w:rPr>
              <w:t xml:space="preserve">конкурсной комиссии по международному </w:t>
            </w:r>
            <w:proofErr w:type="spellStart"/>
            <w:r w:rsidRPr="00ED69FB">
              <w:rPr>
                <w:color w:val="000000"/>
                <w:sz w:val="26"/>
                <w:szCs w:val="26"/>
              </w:rPr>
              <w:t>рекрутингу</w:t>
            </w:r>
            <w:proofErr w:type="spellEnd"/>
            <w:r w:rsidRPr="00ED69FB">
              <w:rPr>
                <w:sz w:val="26"/>
                <w:szCs w:val="26"/>
              </w:rPr>
              <w:t>.</w:t>
            </w:r>
          </w:p>
          <w:p w:rsidR="001A31C5" w:rsidRPr="00ED69FB" w:rsidRDefault="001A31C5" w:rsidP="001A31C5">
            <w:pPr>
              <w:jc w:val="both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 xml:space="preserve">           Докладчик – </w:t>
            </w:r>
            <w:proofErr w:type="spellStart"/>
            <w:r w:rsidRPr="00ED69FB">
              <w:rPr>
                <w:sz w:val="26"/>
                <w:szCs w:val="26"/>
              </w:rPr>
              <w:t>С.К.Ландо</w:t>
            </w:r>
            <w:proofErr w:type="spellEnd"/>
          </w:p>
          <w:p w:rsidR="001A31C5" w:rsidRPr="00ED69FB" w:rsidRDefault="001A31C5" w:rsidP="001A31C5">
            <w:pPr>
              <w:jc w:val="both"/>
              <w:rPr>
                <w:sz w:val="26"/>
                <w:szCs w:val="26"/>
              </w:rPr>
            </w:pPr>
          </w:p>
        </w:tc>
      </w:tr>
      <w:tr w:rsidR="001A31C5" w:rsidRPr="00ED69FB" w:rsidTr="00585EED">
        <w:tc>
          <w:tcPr>
            <w:tcW w:w="720" w:type="dxa"/>
          </w:tcPr>
          <w:p w:rsidR="001A31C5" w:rsidRPr="00ED69FB" w:rsidRDefault="001A31C5" w:rsidP="00E07AC1">
            <w:pPr>
              <w:snapToGrid w:val="0"/>
              <w:jc w:val="center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9720" w:type="dxa"/>
          </w:tcPr>
          <w:p w:rsidR="001A31C5" w:rsidRPr="00ED69FB" w:rsidRDefault="001A31C5" w:rsidP="001A31C5">
            <w:pPr>
              <w:jc w:val="both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Об изменении правил перевода на ОП бакалавриата факультета математики.</w:t>
            </w:r>
          </w:p>
          <w:p w:rsidR="001A31C5" w:rsidRPr="00ED69FB" w:rsidRDefault="001A31C5" w:rsidP="001A31C5">
            <w:pPr>
              <w:jc w:val="both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 xml:space="preserve">           Докладчик – </w:t>
            </w:r>
            <w:proofErr w:type="spellStart"/>
            <w:r w:rsidRPr="00ED69FB">
              <w:rPr>
                <w:sz w:val="26"/>
                <w:szCs w:val="26"/>
              </w:rPr>
              <w:t>А.В.Клименко</w:t>
            </w:r>
            <w:proofErr w:type="spellEnd"/>
          </w:p>
          <w:p w:rsidR="001A31C5" w:rsidRPr="00ED69FB" w:rsidRDefault="001A31C5" w:rsidP="001A31C5">
            <w:pPr>
              <w:jc w:val="both"/>
              <w:rPr>
                <w:sz w:val="26"/>
                <w:szCs w:val="26"/>
              </w:rPr>
            </w:pPr>
          </w:p>
        </w:tc>
      </w:tr>
      <w:tr w:rsidR="001A31C5" w:rsidRPr="00ED69FB" w:rsidTr="00585EED">
        <w:tc>
          <w:tcPr>
            <w:tcW w:w="720" w:type="dxa"/>
          </w:tcPr>
          <w:p w:rsidR="001A31C5" w:rsidRPr="00ED69FB" w:rsidRDefault="001A31C5" w:rsidP="00E07AC1">
            <w:pPr>
              <w:snapToGrid w:val="0"/>
              <w:jc w:val="center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7.</w:t>
            </w:r>
          </w:p>
        </w:tc>
        <w:tc>
          <w:tcPr>
            <w:tcW w:w="9720" w:type="dxa"/>
          </w:tcPr>
          <w:p w:rsidR="001A31C5" w:rsidRPr="00ED69FB" w:rsidRDefault="001A31C5" w:rsidP="001A31C5">
            <w:pPr>
              <w:jc w:val="both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Отчёт комиссии по распределению нагрузки.</w:t>
            </w:r>
          </w:p>
          <w:p w:rsidR="001A31C5" w:rsidRPr="00ED69FB" w:rsidRDefault="001A31C5" w:rsidP="001A31C5">
            <w:pPr>
              <w:jc w:val="both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 xml:space="preserve">           Докладчик – </w:t>
            </w:r>
            <w:proofErr w:type="spellStart"/>
            <w:r w:rsidRPr="00ED69FB">
              <w:rPr>
                <w:sz w:val="26"/>
                <w:szCs w:val="26"/>
              </w:rPr>
              <w:t>П.Н.Пятов</w:t>
            </w:r>
            <w:proofErr w:type="spellEnd"/>
          </w:p>
        </w:tc>
      </w:tr>
    </w:tbl>
    <w:p w:rsidR="009D1AF4" w:rsidRPr="00ED69FB" w:rsidRDefault="009D1AF4" w:rsidP="009D1AF4">
      <w:pPr>
        <w:pStyle w:val="2"/>
        <w:spacing w:line="240" w:lineRule="auto"/>
        <w:ind w:right="-142"/>
        <w:jc w:val="both"/>
        <w:outlineLvl w:val="0"/>
        <w:rPr>
          <w:b/>
          <w:bCs/>
          <w:sz w:val="26"/>
          <w:szCs w:val="26"/>
          <w:lang w:val="ru-RU"/>
        </w:rPr>
      </w:pPr>
    </w:p>
    <w:p w:rsidR="009D1AF4" w:rsidRPr="00ED69FB" w:rsidRDefault="009D1AF4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6"/>
          <w:szCs w:val="26"/>
        </w:rPr>
      </w:pPr>
      <w:r w:rsidRPr="00ED69FB">
        <w:rPr>
          <w:b/>
          <w:bCs/>
          <w:sz w:val="26"/>
          <w:szCs w:val="26"/>
        </w:rPr>
        <w:t>ПО ПЕРВОМУ ВОПРОСУ:</w:t>
      </w:r>
    </w:p>
    <w:p w:rsidR="009D1AF4" w:rsidRPr="00ED69FB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sz w:val="26"/>
          <w:szCs w:val="26"/>
          <w:lang w:val="ru-RU"/>
        </w:rPr>
      </w:pPr>
      <w:r w:rsidRPr="00ED69FB">
        <w:rPr>
          <w:b/>
          <w:bCs/>
          <w:sz w:val="26"/>
          <w:szCs w:val="26"/>
        </w:rPr>
        <w:t>Слушали:</w:t>
      </w:r>
      <w:r w:rsidR="00054DF6" w:rsidRPr="00ED69FB">
        <w:rPr>
          <w:b/>
          <w:bCs/>
          <w:sz w:val="26"/>
          <w:szCs w:val="26"/>
        </w:rPr>
        <w:t xml:space="preserve"> </w:t>
      </w:r>
      <w:proofErr w:type="spellStart"/>
      <w:r w:rsidR="00474082" w:rsidRPr="00ED69FB">
        <w:rPr>
          <w:sz w:val="26"/>
          <w:szCs w:val="26"/>
          <w:lang w:val="ru-RU"/>
        </w:rPr>
        <w:t>И.В.Аржанцева</w:t>
      </w:r>
      <w:proofErr w:type="spellEnd"/>
      <w:r w:rsidR="00121E22" w:rsidRPr="00ED69FB">
        <w:rPr>
          <w:sz w:val="26"/>
          <w:szCs w:val="26"/>
          <w:lang w:val="ru-RU"/>
        </w:rPr>
        <w:t xml:space="preserve">, </w:t>
      </w:r>
      <w:proofErr w:type="spellStart"/>
      <w:r w:rsidR="00121E22" w:rsidRPr="00ED69FB">
        <w:rPr>
          <w:sz w:val="26"/>
          <w:szCs w:val="26"/>
          <w:lang w:val="ru-RU"/>
        </w:rPr>
        <w:t>А.С.Конушина</w:t>
      </w:r>
      <w:proofErr w:type="spellEnd"/>
      <w:r w:rsidR="00121E22" w:rsidRPr="00ED69FB">
        <w:rPr>
          <w:sz w:val="26"/>
          <w:szCs w:val="26"/>
          <w:lang w:val="ru-RU"/>
        </w:rPr>
        <w:t xml:space="preserve">, </w:t>
      </w:r>
      <w:proofErr w:type="spellStart"/>
      <w:r w:rsidR="00121E22" w:rsidRPr="00ED69FB">
        <w:rPr>
          <w:sz w:val="26"/>
          <w:szCs w:val="26"/>
          <w:lang w:val="ru-RU"/>
        </w:rPr>
        <w:t>С.А.Объедкова</w:t>
      </w:r>
      <w:proofErr w:type="spellEnd"/>
      <w:r w:rsidR="00121E22" w:rsidRPr="00ED69FB">
        <w:rPr>
          <w:sz w:val="26"/>
          <w:szCs w:val="26"/>
          <w:lang w:val="ru-RU"/>
        </w:rPr>
        <w:t xml:space="preserve">, </w:t>
      </w:r>
      <w:proofErr w:type="spellStart"/>
      <w:r w:rsidR="00121E22" w:rsidRPr="00ED69FB">
        <w:rPr>
          <w:sz w:val="26"/>
          <w:szCs w:val="26"/>
          <w:lang w:val="ru-RU"/>
        </w:rPr>
        <w:t>Т.В.Климову</w:t>
      </w:r>
      <w:proofErr w:type="spellEnd"/>
      <w:r w:rsidR="00474082" w:rsidRPr="00ED69FB">
        <w:rPr>
          <w:sz w:val="26"/>
          <w:szCs w:val="26"/>
          <w:lang w:val="ru-RU"/>
        </w:rPr>
        <w:t xml:space="preserve"> о </w:t>
      </w:r>
      <w:r w:rsidR="00DC0457" w:rsidRPr="00ED69FB">
        <w:rPr>
          <w:sz w:val="26"/>
          <w:szCs w:val="26"/>
          <w:lang w:val="ru-RU"/>
        </w:rPr>
        <w:t>факультете компьютерных наук</w:t>
      </w:r>
    </w:p>
    <w:p w:rsidR="009D1AF4" w:rsidRPr="00ED69FB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26"/>
          <w:szCs w:val="26"/>
        </w:rPr>
      </w:pPr>
    </w:p>
    <w:p w:rsidR="009D1AF4" w:rsidRPr="00ED69FB" w:rsidRDefault="009D1AF4" w:rsidP="009D1AF4">
      <w:pPr>
        <w:pStyle w:val="2"/>
        <w:spacing w:after="0" w:line="240" w:lineRule="auto"/>
        <w:ind w:right="-142"/>
        <w:jc w:val="both"/>
        <w:rPr>
          <w:bCs/>
          <w:sz w:val="26"/>
          <w:szCs w:val="26"/>
          <w:lang w:val="ru-RU"/>
        </w:rPr>
      </w:pPr>
      <w:r w:rsidRPr="00ED69FB">
        <w:rPr>
          <w:b/>
          <w:bCs/>
          <w:sz w:val="26"/>
          <w:szCs w:val="26"/>
        </w:rPr>
        <w:t xml:space="preserve">Выступили: </w:t>
      </w:r>
      <w:proofErr w:type="spellStart"/>
      <w:r w:rsidR="00474082" w:rsidRPr="00ED69FB">
        <w:rPr>
          <w:bCs/>
          <w:sz w:val="26"/>
          <w:szCs w:val="26"/>
          <w:lang w:val="ru-RU"/>
        </w:rPr>
        <w:t>С.К.Ландо</w:t>
      </w:r>
      <w:proofErr w:type="spellEnd"/>
      <w:r w:rsidR="00474082" w:rsidRPr="00ED69FB">
        <w:rPr>
          <w:bCs/>
          <w:sz w:val="26"/>
          <w:szCs w:val="26"/>
          <w:lang w:val="ru-RU"/>
        </w:rPr>
        <w:t xml:space="preserve">, </w:t>
      </w:r>
      <w:proofErr w:type="spellStart"/>
      <w:r w:rsidR="00474082" w:rsidRPr="00ED69FB">
        <w:rPr>
          <w:bCs/>
          <w:sz w:val="26"/>
          <w:szCs w:val="26"/>
          <w:lang w:val="ru-RU"/>
        </w:rPr>
        <w:t>Е.Ю.Смирнов</w:t>
      </w:r>
      <w:proofErr w:type="spellEnd"/>
      <w:r w:rsidR="00474082" w:rsidRPr="00ED69FB">
        <w:rPr>
          <w:bCs/>
          <w:sz w:val="26"/>
          <w:szCs w:val="26"/>
          <w:lang w:val="ru-RU"/>
        </w:rPr>
        <w:t xml:space="preserve">, </w:t>
      </w:r>
      <w:proofErr w:type="spellStart"/>
      <w:r w:rsidR="00474082" w:rsidRPr="00ED69FB">
        <w:rPr>
          <w:bCs/>
          <w:sz w:val="26"/>
          <w:szCs w:val="26"/>
          <w:lang w:val="ru-RU"/>
        </w:rPr>
        <w:t>Е.Б.Фейгин</w:t>
      </w:r>
      <w:proofErr w:type="spellEnd"/>
      <w:r w:rsidR="00474082" w:rsidRPr="00ED69FB">
        <w:rPr>
          <w:bCs/>
          <w:sz w:val="26"/>
          <w:szCs w:val="26"/>
          <w:lang w:val="ru-RU"/>
        </w:rPr>
        <w:t xml:space="preserve">, </w:t>
      </w:r>
      <w:proofErr w:type="spellStart"/>
      <w:r w:rsidR="00474082" w:rsidRPr="00ED69FB">
        <w:rPr>
          <w:bCs/>
          <w:sz w:val="26"/>
          <w:szCs w:val="26"/>
          <w:lang w:val="ru-RU"/>
        </w:rPr>
        <w:t>В.А.Тиморин</w:t>
      </w:r>
      <w:proofErr w:type="spellEnd"/>
      <w:r w:rsidR="00474082" w:rsidRPr="00ED69FB">
        <w:rPr>
          <w:bCs/>
          <w:sz w:val="26"/>
          <w:szCs w:val="26"/>
          <w:lang w:val="ru-RU"/>
        </w:rPr>
        <w:t xml:space="preserve">, </w:t>
      </w:r>
      <w:proofErr w:type="spellStart"/>
      <w:r w:rsidR="00474082" w:rsidRPr="00ED69FB">
        <w:rPr>
          <w:bCs/>
          <w:sz w:val="26"/>
          <w:szCs w:val="26"/>
          <w:lang w:val="ru-RU"/>
        </w:rPr>
        <w:t>В.А.Гриценко</w:t>
      </w:r>
      <w:proofErr w:type="spellEnd"/>
      <w:r w:rsidR="00BA3470" w:rsidRPr="00ED69FB">
        <w:rPr>
          <w:bCs/>
          <w:sz w:val="26"/>
          <w:szCs w:val="26"/>
          <w:lang w:val="ru-RU"/>
        </w:rPr>
        <w:t xml:space="preserve">, </w:t>
      </w:r>
      <w:proofErr w:type="spellStart"/>
      <w:r w:rsidR="00BA3470" w:rsidRPr="00ED69FB">
        <w:rPr>
          <w:bCs/>
          <w:sz w:val="26"/>
          <w:szCs w:val="26"/>
          <w:lang w:val="ru-RU"/>
        </w:rPr>
        <w:t>М.А.Цфасман</w:t>
      </w:r>
      <w:proofErr w:type="spellEnd"/>
    </w:p>
    <w:p w:rsidR="009D1AF4" w:rsidRPr="00ED69FB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26"/>
          <w:szCs w:val="26"/>
        </w:rPr>
      </w:pPr>
    </w:p>
    <w:p w:rsidR="009D1AF4" w:rsidRPr="00ED69FB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</w:rPr>
      </w:pPr>
      <w:r w:rsidRPr="00ED69FB">
        <w:rPr>
          <w:b/>
          <w:bCs/>
          <w:sz w:val="26"/>
          <w:szCs w:val="26"/>
        </w:rPr>
        <w:t>Постановили:</w:t>
      </w:r>
      <w:r w:rsidR="00E07AAE" w:rsidRPr="00ED69FB">
        <w:rPr>
          <w:b/>
          <w:bCs/>
          <w:sz w:val="26"/>
          <w:szCs w:val="26"/>
        </w:rPr>
        <w:t xml:space="preserve"> </w:t>
      </w:r>
    </w:p>
    <w:p w:rsidR="004176FE" w:rsidRPr="00ED69FB" w:rsidRDefault="00474082" w:rsidP="009D1AF4">
      <w:pPr>
        <w:pStyle w:val="2"/>
        <w:spacing w:after="0" w:line="240" w:lineRule="auto"/>
        <w:ind w:right="-142"/>
        <w:jc w:val="both"/>
        <w:outlineLvl w:val="0"/>
        <w:rPr>
          <w:bCs/>
          <w:sz w:val="26"/>
          <w:szCs w:val="26"/>
          <w:lang w:val="ru-RU"/>
        </w:rPr>
      </w:pPr>
      <w:r w:rsidRPr="00ED69FB">
        <w:rPr>
          <w:bCs/>
          <w:sz w:val="26"/>
          <w:szCs w:val="26"/>
          <w:lang w:val="ru-RU"/>
        </w:rPr>
        <w:t>Принять информацию к сведению</w:t>
      </w:r>
    </w:p>
    <w:p w:rsidR="009D1AF4" w:rsidRPr="00ED69FB" w:rsidRDefault="009D1AF4" w:rsidP="009D1AF4">
      <w:pPr>
        <w:rPr>
          <w:sz w:val="26"/>
          <w:szCs w:val="26"/>
        </w:rPr>
      </w:pPr>
    </w:p>
    <w:p w:rsidR="009D1AF4" w:rsidRPr="00ED69FB" w:rsidRDefault="009D1AF4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6"/>
          <w:szCs w:val="26"/>
        </w:rPr>
      </w:pPr>
      <w:r w:rsidRPr="00ED69FB">
        <w:rPr>
          <w:b/>
          <w:bCs/>
          <w:sz w:val="26"/>
          <w:szCs w:val="26"/>
        </w:rPr>
        <w:t>ПО ВТОРОМУ ВОПРОСУ:</w:t>
      </w:r>
    </w:p>
    <w:p w:rsidR="00DC0457" w:rsidRPr="00ED69FB" w:rsidRDefault="009D1AF4" w:rsidP="00DC0457">
      <w:pPr>
        <w:jc w:val="both"/>
        <w:rPr>
          <w:sz w:val="26"/>
          <w:szCs w:val="26"/>
        </w:rPr>
      </w:pPr>
      <w:r w:rsidRPr="00ED69FB">
        <w:rPr>
          <w:b/>
          <w:bCs/>
          <w:sz w:val="26"/>
          <w:szCs w:val="26"/>
        </w:rPr>
        <w:t xml:space="preserve">Слушали: </w:t>
      </w:r>
      <w:r w:rsidRPr="00ED69FB">
        <w:rPr>
          <w:sz w:val="26"/>
          <w:szCs w:val="26"/>
        </w:rPr>
        <w:tab/>
      </w:r>
      <w:proofErr w:type="spellStart"/>
      <w:r w:rsidR="00DC0457" w:rsidRPr="00ED69FB">
        <w:rPr>
          <w:sz w:val="26"/>
          <w:szCs w:val="26"/>
        </w:rPr>
        <w:t>А.В.Артамкина</w:t>
      </w:r>
      <w:proofErr w:type="spellEnd"/>
      <w:r w:rsidR="00DC0457" w:rsidRPr="00ED69FB">
        <w:rPr>
          <w:sz w:val="26"/>
          <w:szCs w:val="26"/>
        </w:rPr>
        <w:t xml:space="preserve"> о </w:t>
      </w:r>
      <w:r w:rsidR="00DC0457" w:rsidRPr="00ED69FB">
        <w:rPr>
          <w:bCs/>
          <w:sz w:val="26"/>
          <w:szCs w:val="26"/>
        </w:rPr>
        <w:t>рекомендации на должности профессоров и доцентов факультета математики, включая базовые кафедры</w:t>
      </w:r>
      <w:r w:rsidR="00DC0457" w:rsidRPr="00ED69FB">
        <w:rPr>
          <w:sz w:val="26"/>
          <w:szCs w:val="26"/>
        </w:rPr>
        <w:t>.</w:t>
      </w:r>
    </w:p>
    <w:p w:rsidR="009D1AF4" w:rsidRPr="00ED69FB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26"/>
          <w:szCs w:val="26"/>
        </w:rPr>
      </w:pPr>
    </w:p>
    <w:p w:rsidR="009D1AF4" w:rsidRPr="00ED69FB" w:rsidRDefault="009D1AF4" w:rsidP="009D1AF4">
      <w:pPr>
        <w:pStyle w:val="2"/>
        <w:spacing w:after="0" w:line="240" w:lineRule="auto"/>
        <w:ind w:right="-142"/>
        <w:jc w:val="both"/>
        <w:rPr>
          <w:sz w:val="26"/>
          <w:szCs w:val="26"/>
          <w:lang w:val="ru-RU" w:eastAsia="ru-RU"/>
        </w:rPr>
      </w:pPr>
      <w:r w:rsidRPr="00ED69FB">
        <w:rPr>
          <w:b/>
          <w:bCs/>
          <w:sz w:val="26"/>
          <w:szCs w:val="26"/>
        </w:rPr>
        <w:t xml:space="preserve">Выступили: </w:t>
      </w:r>
      <w:proofErr w:type="spellStart"/>
      <w:r w:rsidR="00BA3470" w:rsidRPr="00ED69FB">
        <w:rPr>
          <w:sz w:val="26"/>
          <w:szCs w:val="26"/>
          <w:lang w:val="ru-RU" w:eastAsia="ru-RU"/>
        </w:rPr>
        <w:t>М.Л.Бланк</w:t>
      </w:r>
      <w:proofErr w:type="spellEnd"/>
      <w:r w:rsidR="00BA3470" w:rsidRPr="00ED69FB">
        <w:rPr>
          <w:sz w:val="26"/>
          <w:szCs w:val="26"/>
          <w:lang w:val="ru-RU" w:eastAsia="ru-RU"/>
        </w:rPr>
        <w:t xml:space="preserve">, </w:t>
      </w:r>
      <w:proofErr w:type="spellStart"/>
      <w:r w:rsidR="00BA3470" w:rsidRPr="00ED69FB">
        <w:rPr>
          <w:sz w:val="26"/>
          <w:szCs w:val="26"/>
          <w:lang w:val="ru-RU" w:eastAsia="ru-RU"/>
        </w:rPr>
        <w:t>М.А.Цфасман</w:t>
      </w:r>
      <w:proofErr w:type="spellEnd"/>
      <w:r w:rsidR="00BA3470" w:rsidRPr="00ED69FB">
        <w:rPr>
          <w:sz w:val="26"/>
          <w:szCs w:val="26"/>
          <w:lang w:val="ru-RU" w:eastAsia="ru-RU"/>
        </w:rPr>
        <w:t xml:space="preserve">, </w:t>
      </w:r>
      <w:proofErr w:type="spellStart"/>
      <w:r w:rsidR="00BA3470" w:rsidRPr="00ED69FB">
        <w:rPr>
          <w:sz w:val="26"/>
          <w:szCs w:val="26"/>
          <w:lang w:val="ru-RU" w:eastAsia="ru-RU"/>
        </w:rPr>
        <w:t>Н.В.Походня</w:t>
      </w:r>
      <w:proofErr w:type="spellEnd"/>
    </w:p>
    <w:p w:rsidR="004176FE" w:rsidRPr="00ED69FB" w:rsidRDefault="009D1AF4" w:rsidP="005D0A1D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</w:rPr>
      </w:pPr>
      <w:r w:rsidRPr="00ED69FB">
        <w:rPr>
          <w:b/>
          <w:bCs/>
          <w:sz w:val="26"/>
          <w:szCs w:val="26"/>
        </w:rPr>
        <w:t>Постановили:</w:t>
      </w:r>
      <w:r w:rsidR="00D81EF4" w:rsidRPr="00ED69FB">
        <w:rPr>
          <w:b/>
          <w:bCs/>
          <w:sz w:val="26"/>
          <w:szCs w:val="26"/>
        </w:rPr>
        <w:t xml:space="preserve"> </w:t>
      </w:r>
    </w:p>
    <w:p w:rsidR="00A36FA2" w:rsidRPr="00ED69FB" w:rsidRDefault="00A36FA2" w:rsidP="00A36FA2">
      <w:pPr>
        <w:jc w:val="both"/>
        <w:rPr>
          <w:sz w:val="26"/>
          <w:szCs w:val="26"/>
        </w:rPr>
      </w:pPr>
      <w:r w:rsidRPr="00ED69FB">
        <w:rPr>
          <w:bCs/>
          <w:sz w:val="26"/>
          <w:szCs w:val="26"/>
        </w:rPr>
        <w:t>1.1. Избрать счётную комиссию в составе:</w:t>
      </w:r>
      <w:r w:rsidRPr="00ED69FB">
        <w:rPr>
          <w:sz w:val="26"/>
          <w:szCs w:val="26"/>
        </w:rPr>
        <w:t xml:space="preserve"> </w:t>
      </w:r>
      <w:proofErr w:type="spellStart"/>
      <w:r w:rsidRPr="00ED69FB">
        <w:rPr>
          <w:sz w:val="26"/>
          <w:szCs w:val="26"/>
        </w:rPr>
        <w:t>А.В.Клименко</w:t>
      </w:r>
      <w:proofErr w:type="spellEnd"/>
      <w:r w:rsidRPr="00ED69FB">
        <w:rPr>
          <w:sz w:val="26"/>
          <w:szCs w:val="26"/>
        </w:rPr>
        <w:t xml:space="preserve"> – председатель Комиссии</w:t>
      </w:r>
      <w:r w:rsidR="00AE3EFF" w:rsidRPr="00ED69FB">
        <w:rPr>
          <w:sz w:val="26"/>
          <w:szCs w:val="26"/>
        </w:rPr>
        <w:t xml:space="preserve">, </w:t>
      </w:r>
      <w:proofErr w:type="spellStart"/>
      <w:r w:rsidRPr="00ED69FB">
        <w:rPr>
          <w:sz w:val="26"/>
          <w:szCs w:val="26"/>
        </w:rPr>
        <w:t>О.В.Шварцман</w:t>
      </w:r>
      <w:proofErr w:type="spellEnd"/>
      <w:r w:rsidRPr="00ED69FB">
        <w:rPr>
          <w:sz w:val="26"/>
          <w:szCs w:val="26"/>
        </w:rPr>
        <w:t xml:space="preserve">, </w:t>
      </w:r>
      <w:proofErr w:type="spellStart"/>
      <w:r w:rsidRPr="00ED69FB">
        <w:rPr>
          <w:sz w:val="26"/>
          <w:szCs w:val="26"/>
        </w:rPr>
        <w:t>Б.Л.Фейгин</w:t>
      </w:r>
      <w:proofErr w:type="spellEnd"/>
      <w:r w:rsidRPr="00ED69FB">
        <w:rPr>
          <w:sz w:val="26"/>
          <w:szCs w:val="26"/>
        </w:rPr>
        <w:t xml:space="preserve"> – члены </w:t>
      </w:r>
      <w:proofErr w:type="gramStart"/>
      <w:r w:rsidRPr="00ED69FB">
        <w:rPr>
          <w:sz w:val="26"/>
          <w:szCs w:val="26"/>
        </w:rPr>
        <w:t>Комиссии.</w:t>
      </w:r>
      <w:r w:rsidR="00AE3EFF" w:rsidRPr="00ED69FB">
        <w:rPr>
          <w:sz w:val="26"/>
          <w:szCs w:val="26"/>
        </w:rPr>
        <w:t>,</w:t>
      </w:r>
      <w:proofErr w:type="gramEnd"/>
    </w:p>
    <w:p w:rsidR="00A36FA2" w:rsidRPr="00ED69FB" w:rsidRDefault="00A36FA2" w:rsidP="00A36FA2">
      <w:pPr>
        <w:jc w:val="both"/>
        <w:rPr>
          <w:bCs/>
          <w:sz w:val="26"/>
          <w:szCs w:val="26"/>
        </w:rPr>
      </w:pPr>
      <w:r w:rsidRPr="00ED69FB">
        <w:rPr>
          <w:bCs/>
          <w:sz w:val="26"/>
          <w:szCs w:val="26"/>
        </w:rPr>
        <w:t xml:space="preserve">На заседании присутствуют </w:t>
      </w:r>
      <w:r w:rsidRPr="00ED69FB">
        <w:rPr>
          <w:sz w:val="26"/>
          <w:szCs w:val="26"/>
        </w:rPr>
        <w:t>15</w:t>
      </w:r>
      <w:r w:rsidRPr="00ED69FB">
        <w:rPr>
          <w:bCs/>
          <w:sz w:val="26"/>
          <w:szCs w:val="26"/>
        </w:rPr>
        <w:t xml:space="preserve"> членов Учёного совета факультета.</w:t>
      </w:r>
    </w:p>
    <w:p w:rsidR="00A36FA2" w:rsidRPr="00ED69FB" w:rsidRDefault="00A36FA2" w:rsidP="00A36FA2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 xml:space="preserve">Было роздано – 15 бюллетеней. </w:t>
      </w:r>
    </w:p>
    <w:p w:rsidR="00A36FA2" w:rsidRPr="00ED69FB" w:rsidRDefault="00A36FA2" w:rsidP="00A36FA2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 xml:space="preserve">В урне оказалось – 15 бюллетеней. </w:t>
      </w:r>
    </w:p>
    <w:p w:rsidR="00A36FA2" w:rsidRPr="00ED69FB" w:rsidRDefault="00A36FA2" w:rsidP="00A36FA2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>Испорченных бюллетеней нет.</w:t>
      </w:r>
    </w:p>
    <w:p w:rsidR="00A36FA2" w:rsidRPr="00ED69FB" w:rsidRDefault="00A36FA2" w:rsidP="00A36FA2">
      <w:pPr>
        <w:jc w:val="both"/>
        <w:rPr>
          <w:sz w:val="26"/>
          <w:szCs w:val="26"/>
        </w:rPr>
      </w:pPr>
    </w:p>
    <w:p w:rsidR="00A36FA2" w:rsidRPr="00ED69FB" w:rsidRDefault="00A36FA2" w:rsidP="00A36FA2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>1.2.По результатам тайного голосования:</w:t>
      </w:r>
    </w:p>
    <w:p w:rsidR="00A36FA2" w:rsidRPr="00ED69FB" w:rsidRDefault="00A36FA2" w:rsidP="00A36FA2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 xml:space="preserve">Рекомендовать </w:t>
      </w:r>
      <w:proofErr w:type="spellStart"/>
      <w:r w:rsidRPr="00ED69FB">
        <w:rPr>
          <w:sz w:val="26"/>
          <w:szCs w:val="26"/>
        </w:rPr>
        <w:t>Городенцева</w:t>
      </w:r>
      <w:proofErr w:type="spellEnd"/>
      <w:r w:rsidRPr="00ED69FB">
        <w:rPr>
          <w:sz w:val="26"/>
          <w:szCs w:val="26"/>
        </w:rPr>
        <w:t xml:space="preserve"> А.Л. к конкурсному отбору на должность профессора факультета математики сроком на 5 лет, полная ставка.</w:t>
      </w:r>
    </w:p>
    <w:p w:rsidR="006F298C" w:rsidRPr="00ED69FB" w:rsidRDefault="006F298C" w:rsidP="006F298C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 xml:space="preserve">Рекомендовать Куюмжиян К.Г. к конкурсному отбору на должность доцента факультета математики сроком </w:t>
      </w:r>
      <w:proofErr w:type="gramStart"/>
      <w:r w:rsidRPr="00ED69FB">
        <w:rPr>
          <w:sz w:val="26"/>
          <w:szCs w:val="26"/>
        </w:rPr>
        <w:t>на  3</w:t>
      </w:r>
      <w:proofErr w:type="gramEnd"/>
      <w:r w:rsidRPr="00ED69FB">
        <w:rPr>
          <w:sz w:val="26"/>
          <w:szCs w:val="26"/>
        </w:rPr>
        <w:t xml:space="preserve"> года, полная ставка.</w:t>
      </w:r>
    </w:p>
    <w:p w:rsidR="006F298C" w:rsidRPr="00ED69FB" w:rsidRDefault="006F298C" w:rsidP="006F298C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>Рекомендовать Левина А.М. к конкурсному отбору на должность профессора факультета математики сроком на 5 лет, полная ставка.</w:t>
      </w:r>
    </w:p>
    <w:p w:rsidR="006F298C" w:rsidRPr="00ED69FB" w:rsidRDefault="006F298C" w:rsidP="006F298C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 xml:space="preserve">Рекомендовать </w:t>
      </w:r>
      <w:proofErr w:type="spellStart"/>
      <w:r w:rsidRPr="00ED69FB">
        <w:rPr>
          <w:sz w:val="26"/>
          <w:szCs w:val="26"/>
        </w:rPr>
        <w:t>Ровинского</w:t>
      </w:r>
      <w:proofErr w:type="spellEnd"/>
      <w:r w:rsidRPr="00ED69FB">
        <w:rPr>
          <w:sz w:val="26"/>
          <w:szCs w:val="26"/>
        </w:rPr>
        <w:t xml:space="preserve"> </w:t>
      </w:r>
      <w:proofErr w:type="gramStart"/>
      <w:r w:rsidRPr="00ED69FB">
        <w:rPr>
          <w:sz w:val="26"/>
          <w:szCs w:val="26"/>
        </w:rPr>
        <w:t>М.З..</w:t>
      </w:r>
      <w:proofErr w:type="gramEnd"/>
      <w:r w:rsidRPr="00ED69FB">
        <w:rPr>
          <w:sz w:val="26"/>
          <w:szCs w:val="26"/>
        </w:rPr>
        <w:t xml:space="preserve"> к конкурсному отбору на должность профессора</w:t>
      </w:r>
      <w:r w:rsidR="001D08CC" w:rsidRPr="00ED69FB">
        <w:rPr>
          <w:sz w:val="26"/>
          <w:szCs w:val="26"/>
        </w:rPr>
        <w:t xml:space="preserve"> базовой кафедры ИППИ</w:t>
      </w:r>
      <w:r w:rsidRPr="00ED69FB">
        <w:rPr>
          <w:sz w:val="26"/>
          <w:szCs w:val="26"/>
        </w:rPr>
        <w:t xml:space="preserve"> факультета математики сроком на 5 лет, полная ставка.</w:t>
      </w:r>
    </w:p>
    <w:p w:rsidR="006F298C" w:rsidRPr="00ED69FB" w:rsidRDefault="006F298C" w:rsidP="006F298C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 xml:space="preserve">Рекомендовать Рыбникова Л.Г. к конкурсному отбору на должность доцента базовой кафедры </w:t>
      </w:r>
      <w:proofErr w:type="gramStart"/>
      <w:r w:rsidRPr="00ED69FB">
        <w:rPr>
          <w:sz w:val="26"/>
          <w:szCs w:val="26"/>
        </w:rPr>
        <w:t>ИППИ  факультета</w:t>
      </w:r>
      <w:proofErr w:type="gramEnd"/>
      <w:r w:rsidRPr="00ED69FB">
        <w:rPr>
          <w:sz w:val="26"/>
          <w:szCs w:val="26"/>
        </w:rPr>
        <w:t xml:space="preserve"> математики сроком на 5 лет, полная ставка.</w:t>
      </w:r>
    </w:p>
    <w:p w:rsidR="006F298C" w:rsidRPr="00ED69FB" w:rsidRDefault="006F298C" w:rsidP="006F298C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 xml:space="preserve">Рекомендовать </w:t>
      </w:r>
      <w:r w:rsidR="000C09AB" w:rsidRPr="00ED69FB">
        <w:rPr>
          <w:sz w:val="26"/>
          <w:szCs w:val="26"/>
        </w:rPr>
        <w:t>Саватеева Ю.В.</w:t>
      </w:r>
      <w:r w:rsidRPr="00ED69FB">
        <w:rPr>
          <w:sz w:val="26"/>
          <w:szCs w:val="26"/>
        </w:rPr>
        <w:t xml:space="preserve"> к конкурсному отбору на должность </w:t>
      </w:r>
      <w:r w:rsidR="000C09AB" w:rsidRPr="00ED69FB">
        <w:rPr>
          <w:sz w:val="26"/>
          <w:szCs w:val="26"/>
        </w:rPr>
        <w:t>доцента</w:t>
      </w:r>
      <w:r w:rsidRPr="00ED69FB">
        <w:rPr>
          <w:sz w:val="26"/>
          <w:szCs w:val="26"/>
        </w:rPr>
        <w:t xml:space="preserve"> факультета математики с</w:t>
      </w:r>
      <w:r w:rsidR="001D08CC" w:rsidRPr="00ED69FB">
        <w:rPr>
          <w:sz w:val="26"/>
          <w:szCs w:val="26"/>
        </w:rPr>
        <w:t>роком на 1 год</w:t>
      </w:r>
      <w:r w:rsidRPr="00ED69FB">
        <w:rPr>
          <w:sz w:val="26"/>
          <w:szCs w:val="26"/>
        </w:rPr>
        <w:t>, полная ставка.</w:t>
      </w:r>
    </w:p>
    <w:p w:rsidR="006F298C" w:rsidRPr="00ED69FB" w:rsidRDefault="006F298C" w:rsidP="006F298C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 xml:space="preserve">Рекомендовать </w:t>
      </w:r>
      <w:proofErr w:type="spellStart"/>
      <w:r w:rsidR="001D08CC" w:rsidRPr="00ED69FB">
        <w:rPr>
          <w:sz w:val="26"/>
          <w:szCs w:val="26"/>
        </w:rPr>
        <w:t>Сапонова</w:t>
      </w:r>
      <w:proofErr w:type="spellEnd"/>
      <w:r w:rsidR="001D08CC" w:rsidRPr="00ED69FB">
        <w:rPr>
          <w:sz w:val="26"/>
          <w:szCs w:val="26"/>
        </w:rPr>
        <w:t xml:space="preserve"> П.А.</w:t>
      </w:r>
      <w:r w:rsidRPr="00ED69FB">
        <w:rPr>
          <w:sz w:val="26"/>
          <w:szCs w:val="26"/>
        </w:rPr>
        <w:t xml:space="preserve"> к конкурсному отбору на должность профессора факультета математики сроком на </w:t>
      </w:r>
      <w:r w:rsidR="00AE3EFF" w:rsidRPr="00ED69FB">
        <w:rPr>
          <w:sz w:val="26"/>
          <w:szCs w:val="26"/>
        </w:rPr>
        <w:t xml:space="preserve">3 </w:t>
      </w:r>
      <w:r w:rsidR="001D08CC" w:rsidRPr="00ED69FB">
        <w:rPr>
          <w:sz w:val="26"/>
          <w:szCs w:val="26"/>
        </w:rPr>
        <w:t>года</w:t>
      </w:r>
      <w:r w:rsidRPr="00ED69FB">
        <w:rPr>
          <w:sz w:val="26"/>
          <w:szCs w:val="26"/>
        </w:rPr>
        <w:t>, полная ставка.</w:t>
      </w:r>
    </w:p>
    <w:p w:rsidR="006F298C" w:rsidRPr="00ED69FB" w:rsidRDefault="006F298C" w:rsidP="006F298C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 xml:space="preserve">Рекомендовать </w:t>
      </w:r>
      <w:proofErr w:type="spellStart"/>
      <w:r w:rsidR="001D08CC" w:rsidRPr="00ED69FB">
        <w:rPr>
          <w:sz w:val="26"/>
          <w:szCs w:val="26"/>
        </w:rPr>
        <w:t>Скопенкова</w:t>
      </w:r>
      <w:proofErr w:type="spellEnd"/>
      <w:r w:rsidR="001D08CC" w:rsidRPr="00ED69FB">
        <w:rPr>
          <w:sz w:val="26"/>
          <w:szCs w:val="26"/>
        </w:rPr>
        <w:t xml:space="preserve"> М.Б.</w:t>
      </w:r>
      <w:r w:rsidRPr="00ED69FB">
        <w:rPr>
          <w:sz w:val="26"/>
          <w:szCs w:val="26"/>
        </w:rPr>
        <w:t xml:space="preserve"> к конкурсному отбору на должность </w:t>
      </w:r>
      <w:r w:rsidR="001D08CC" w:rsidRPr="00ED69FB">
        <w:rPr>
          <w:sz w:val="26"/>
          <w:szCs w:val="26"/>
        </w:rPr>
        <w:t>доцента</w:t>
      </w:r>
      <w:r w:rsidRPr="00ED69FB">
        <w:rPr>
          <w:sz w:val="26"/>
          <w:szCs w:val="26"/>
        </w:rPr>
        <w:t xml:space="preserve"> факультета математики сроком на 5 лет, полная ставка.</w:t>
      </w:r>
    </w:p>
    <w:p w:rsidR="006F298C" w:rsidRPr="00ED69FB" w:rsidRDefault="006F298C" w:rsidP="006F298C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 xml:space="preserve">Рекомендовать </w:t>
      </w:r>
      <w:r w:rsidR="00944F29" w:rsidRPr="00ED69FB">
        <w:rPr>
          <w:sz w:val="26"/>
          <w:szCs w:val="26"/>
        </w:rPr>
        <w:t xml:space="preserve">Тихомирова </w:t>
      </w:r>
      <w:proofErr w:type="gramStart"/>
      <w:r w:rsidR="00944F29" w:rsidRPr="00ED69FB">
        <w:rPr>
          <w:sz w:val="26"/>
          <w:szCs w:val="26"/>
        </w:rPr>
        <w:t>А.С.</w:t>
      </w:r>
      <w:r w:rsidRPr="00ED69FB">
        <w:rPr>
          <w:sz w:val="26"/>
          <w:szCs w:val="26"/>
        </w:rPr>
        <w:t>.</w:t>
      </w:r>
      <w:proofErr w:type="gramEnd"/>
      <w:r w:rsidRPr="00ED69FB">
        <w:rPr>
          <w:sz w:val="26"/>
          <w:szCs w:val="26"/>
        </w:rPr>
        <w:t xml:space="preserve"> к конкурсному отбору на должность профессора факультета математики сроком на 5 лет, полная ставка.</w:t>
      </w:r>
    </w:p>
    <w:p w:rsidR="001D08CC" w:rsidRPr="00ED69FB" w:rsidRDefault="001D08CC" w:rsidP="001D08CC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t xml:space="preserve">Рекомендовать </w:t>
      </w:r>
      <w:proofErr w:type="spellStart"/>
      <w:r w:rsidR="00944F29" w:rsidRPr="00ED69FB">
        <w:rPr>
          <w:sz w:val="26"/>
          <w:szCs w:val="26"/>
        </w:rPr>
        <w:t>Фейгина</w:t>
      </w:r>
      <w:proofErr w:type="spellEnd"/>
      <w:r w:rsidR="00944F29" w:rsidRPr="00ED69FB">
        <w:rPr>
          <w:sz w:val="26"/>
          <w:szCs w:val="26"/>
        </w:rPr>
        <w:t xml:space="preserve"> </w:t>
      </w:r>
      <w:proofErr w:type="gramStart"/>
      <w:r w:rsidR="00944F29" w:rsidRPr="00ED69FB">
        <w:rPr>
          <w:sz w:val="26"/>
          <w:szCs w:val="26"/>
        </w:rPr>
        <w:t>Е.Б.</w:t>
      </w:r>
      <w:r w:rsidRPr="00ED69FB">
        <w:rPr>
          <w:sz w:val="26"/>
          <w:szCs w:val="26"/>
        </w:rPr>
        <w:t>.</w:t>
      </w:r>
      <w:proofErr w:type="gramEnd"/>
      <w:r w:rsidRPr="00ED69FB">
        <w:rPr>
          <w:sz w:val="26"/>
          <w:szCs w:val="26"/>
        </w:rPr>
        <w:t xml:space="preserve"> к конкурсному отбору на должность профессора </w:t>
      </w:r>
      <w:r w:rsidR="00944F29" w:rsidRPr="00ED69FB">
        <w:rPr>
          <w:sz w:val="26"/>
          <w:szCs w:val="26"/>
        </w:rPr>
        <w:t xml:space="preserve">базовой кафедры ФИАН </w:t>
      </w:r>
      <w:r w:rsidRPr="00ED69FB">
        <w:rPr>
          <w:sz w:val="26"/>
          <w:szCs w:val="26"/>
        </w:rPr>
        <w:t>факультета математики сроком на 5 лет, полная ставка.</w:t>
      </w:r>
    </w:p>
    <w:p w:rsidR="001D08CC" w:rsidRPr="00ED69FB" w:rsidRDefault="001D08CC" w:rsidP="001D08CC">
      <w:pPr>
        <w:jc w:val="both"/>
        <w:rPr>
          <w:sz w:val="26"/>
          <w:szCs w:val="26"/>
        </w:rPr>
      </w:pPr>
      <w:r w:rsidRPr="00ED69FB">
        <w:rPr>
          <w:sz w:val="26"/>
          <w:szCs w:val="26"/>
        </w:rPr>
        <w:lastRenderedPageBreak/>
        <w:t xml:space="preserve">Рекомендовать </w:t>
      </w:r>
      <w:proofErr w:type="spellStart"/>
      <w:r w:rsidR="00944F29" w:rsidRPr="00ED69FB">
        <w:rPr>
          <w:sz w:val="26"/>
          <w:szCs w:val="26"/>
        </w:rPr>
        <w:t>Эстерова</w:t>
      </w:r>
      <w:proofErr w:type="spellEnd"/>
      <w:r w:rsidR="00944F29" w:rsidRPr="00ED69FB">
        <w:rPr>
          <w:sz w:val="26"/>
          <w:szCs w:val="26"/>
        </w:rPr>
        <w:t xml:space="preserve"> А.И.</w:t>
      </w:r>
      <w:r w:rsidRPr="00ED69FB">
        <w:rPr>
          <w:sz w:val="26"/>
          <w:szCs w:val="26"/>
        </w:rPr>
        <w:t xml:space="preserve"> к конкурсному отбору на должность профессора факультета математики сроком на </w:t>
      </w:r>
      <w:r w:rsidR="00944F29" w:rsidRPr="00ED69FB">
        <w:rPr>
          <w:sz w:val="26"/>
          <w:szCs w:val="26"/>
        </w:rPr>
        <w:t>1 год</w:t>
      </w:r>
      <w:r w:rsidRPr="00ED69FB">
        <w:rPr>
          <w:sz w:val="26"/>
          <w:szCs w:val="26"/>
        </w:rPr>
        <w:t>, полная ставка.</w:t>
      </w:r>
    </w:p>
    <w:p w:rsidR="006F298C" w:rsidRPr="00ED69FB" w:rsidRDefault="006F298C" w:rsidP="00A36FA2">
      <w:pPr>
        <w:jc w:val="both"/>
        <w:rPr>
          <w:sz w:val="26"/>
          <w:szCs w:val="26"/>
        </w:rPr>
      </w:pPr>
    </w:p>
    <w:p w:rsidR="00A36FA2" w:rsidRPr="00ED69FB" w:rsidRDefault="00A36FA2" w:rsidP="00A36FA2">
      <w:pPr>
        <w:jc w:val="both"/>
        <w:rPr>
          <w:sz w:val="26"/>
          <w:szCs w:val="26"/>
        </w:rPr>
      </w:pPr>
    </w:p>
    <w:p w:rsidR="009D1AF4" w:rsidRPr="00ED69FB" w:rsidRDefault="009D1AF4" w:rsidP="009D1AF4">
      <w:pPr>
        <w:rPr>
          <w:sz w:val="26"/>
          <w:szCs w:val="26"/>
        </w:rPr>
      </w:pPr>
    </w:p>
    <w:p w:rsidR="009D1AF4" w:rsidRPr="00ED69FB" w:rsidRDefault="009D1AF4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6"/>
          <w:szCs w:val="26"/>
        </w:rPr>
      </w:pPr>
      <w:r w:rsidRPr="00ED69FB">
        <w:rPr>
          <w:b/>
          <w:bCs/>
          <w:sz w:val="26"/>
          <w:szCs w:val="26"/>
        </w:rPr>
        <w:t>ПО ТРЕТЬЕМУ ВОПРОСУ:</w:t>
      </w:r>
    </w:p>
    <w:p w:rsidR="009D1AF4" w:rsidRPr="00ED69FB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sz w:val="26"/>
          <w:szCs w:val="26"/>
        </w:rPr>
      </w:pPr>
      <w:r w:rsidRPr="00ED69FB">
        <w:rPr>
          <w:b/>
          <w:bCs/>
          <w:sz w:val="26"/>
          <w:szCs w:val="26"/>
        </w:rPr>
        <w:t xml:space="preserve">Слушали: </w:t>
      </w:r>
      <w:proofErr w:type="spellStart"/>
      <w:r w:rsidR="00C15A43" w:rsidRPr="00ED69FB">
        <w:rPr>
          <w:sz w:val="26"/>
          <w:szCs w:val="26"/>
        </w:rPr>
        <w:t>В.А.</w:t>
      </w:r>
      <w:r w:rsidR="00C15A43" w:rsidRPr="00ED69FB">
        <w:rPr>
          <w:sz w:val="26"/>
          <w:szCs w:val="26"/>
          <w:lang w:val="ru-RU"/>
        </w:rPr>
        <w:t>Тиморина</w:t>
      </w:r>
      <w:proofErr w:type="spellEnd"/>
      <w:r w:rsidR="00C15A43" w:rsidRPr="00ED69FB">
        <w:rPr>
          <w:sz w:val="26"/>
          <w:szCs w:val="26"/>
          <w:lang w:val="ru-RU"/>
        </w:rPr>
        <w:t xml:space="preserve"> о</w:t>
      </w:r>
      <w:r w:rsidR="00C15A43" w:rsidRPr="00ED69FB">
        <w:rPr>
          <w:sz w:val="26"/>
          <w:szCs w:val="26"/>
        </w:rPr>
        <w:t xml:space="preserve"> внесении изменений в состав Учёного совета факультета математики в связи с назначением нового заведующего Лаборатории алгебраической геометрии и её приложений </w:t>
      </w:r>
      <w:proofErr w:type="spellStart"/>
      <w:r w:rsidR="00C15A43" w:rsidRPr="00ED69FB">
        <w:rPr>
          <w:sz w:val="26"/>
          <w:szCs w:val="26"/>
        </w:rPr>
        <w:t>Д.Б.Каледина</w:t>
      </w:r>
      <w:proofErr w:type="spellEnd"/>
    </w:p>
    <w:p w:rsidR="009D1AF4" w:rsidRPr="00ED69FB" w:rsidRDefault="009D1AF4" w:rsidP="009D1AF4">
      <w:pPr>
        <w:jc w:val="both"/>
        <w:rPr>
          <w:sz w:val="26"/>
          <w:szCs w:val="26"/>
        </w:rPr>
      </w:pPr>
    </w:p>
    <w:p w:rsidR="009D1AF4" w:rsidRPr="00ED69FB" w:rsidRDefault="009D1AF4" w:rsidP="009D1AF4">
      <w:pPr>
        <w:pStyle w:val="2"/>
        <w:spacing w:after="0" w:line="240" w:lineRule="auto"/>
        <w:ind w:right="-142"/>
        <w:jc w:val="both"/>
        <w:rPr>
          <w:sz w:val="26"/>
          <w:szCs w:val="26"/>
          <w:lang w:val="ru-RU"/>
        </w:rPr>
      </w:pPr>
      <w:r w:rsidRPr="00ED69FB">
        <w:rPr>
          <w:b/>
          <w:bCs/>
          <w:sz w:val="26"/>
          <w:szCs w:val="26"/>
        </w:rPr>
        <w:t xml:space="preserve">Выступили: </w:t>
      </w:r>
      <w:proofErr w:type="spellStart"/>
      <w:r w:rsidR="00C15A43" w:rsidRPr="00ED69FB">
        <w:rPr>
          <w:sz w:val="26"/>
          <w:szCs w:val="26"/>
          <w:lang w:val="ru-RU"/>
        </w:rPr>
        <w:t>Е.Б.Фейгин</w:t>
      </w:r>
      <w:proofErr w:type="spellEnd"/>
    </w:p>
    <w:p w:rsidR="009D1AF4" w:rsidRPr="00ED69FB" w:rsidRDefault="009D1AF4" w:rsidP="009D1AF4">
      <w:pPr>
        <w:rPr>
          <w:sz w:val="26"/>
          <w:szCs w:val="26"/>
        </w:rPr>
      </w:pPr>
    </w:p>
    <w:p w:rsidR="002D77C9" w:rsidRPr="00ED69FB" w:rsidRDefault="009D1AF4" w:rsidP="002D77C9">
      <w:pPr>
        <w:pStyle w:val="2"/>
        <w:spacing w:after="0" w:line="240" w:lineRule="auto"/>
        <w:ind w:right="-142"/>
        <w:jc w:val="both"/>
        <w:outlineLvl w:val="0"/>
        <w:rPr>
          <w:bCs/>
          <w:sz w:val="26"/>
          <w:szCs w:val="26"/>
          <w:lang w:val="ru-RU"/>
        </w:rPr>
      </w:pPr>
      <w:r w:rsidRPr="00ED69FB">
        <w:rPr>
          <w:b/>
          <w:bCs/>
          <w:sz w:val="26"/>
          <w:szCs w:val="26"/>
        </w:rPr>
        <w:t>Постановили:</w:t>
      </w:r>
      <w:r w:rsidR="00D81EF4" w:rsidRPr="00ED69FB">
        <w:rPr>
          <w:b/>
          <w:bCs/>
          <w:sz w:val="26"/>
          <w:szCs w:val="26"/>
        </w:rPr>
        <w:t xml:space="preserve"> </w:t>
      </w:r>
      <w:r w:rsidR="002D77C9" w:rsidRPr="00ED69FB">
        <w:rPr>
          <w:bCs/>
          <w:sz w:val="26"/>
          <w:szCs w:val="26"/>
          <w:lang w:val="ru-RU"/>
        </w:rPr>
        <w:t>В соот</w:t>
      </w:r>
      <w:r w:rsidR="00AE3EFF" w:rsidRPr="00ED69FB">
        <w:rPr>
          <w:bCs/>
          <w:sz w:val="26"/>
          <w:szCs w:val="26"/>
          <w:lang w:val="ru-RU"/>
        </w:rPr>
        <w:t>ветствии с п.2.1. Положения об У</w:t>
      </w:r>
      <w:r w:rsidR="002D77C9" w:rsidRPr="00ED69FB">
        <w:rPr>
          <w:bCs/>
          <w:sz w:val="26"/>
          <w:szCs w:val="26"/>
          <w:lang w:val="ru-RU"/>
        </w:rPr>
        <w:t>ченом совете и иных коллегиальных органах факультета (утверждено ученым советом НИУ ВШЭ, протокол от 31.10.2014 № 07 с изменениями и дополнениями):</w:t>
      </w:r>
    </w:p>
    <w:p w:rsidR="002D77C9" w:rsidRPr="00ED69FB" w:rsidRDefault="002D77C9" w:rsidP="002D77C9">
      <w:pPr>
        <w:pStyle w:val="2"/>
        <w:spacing w:after="0" w:line="240" w:lineRule="auto"/>
        <w:ind w:right="-142"/>
        <w:jc w:val="both"/>
        <w:outlineLvl w:val="0"/>
        <w:rPr>
          <w:bCs/>
          <w:sz w:val="26"/>
          <w:szCs w:val="26"/>
          <w:lang w:val="ru-RU"/>
        </w:rPr>
      </w:pPr>
      <w:r w:rsidRPr="00ED69FB">
        <w:rPr>
          <w:bCs/>
          <w:sz w:val="26"/>
          <w:szCs w:val="26"/>
          <w:lang w:val="ru-RU"/>
        </w:rPr>
        <w:t xml:space="preserve">1. Вывести из состава учёного совета факультета математики </w:t>
      </w:r>
      <w:proofErr w:type="spellStart"/>
      <w:r w:rsidRPr="00ED69FB">
        <w:rPr>
          <w:bCs/>
          <w:sz w:val="26"/>
          <w:szCs w:val="26"/>
          <w:lang w:val="ru-RU"/>
        </w:rPr>
        <w:t>А.</w:t>
      </w:r>
      <w:r w:rsidR="00B43B2E" w:rsidRPr="00ED69FB">
        <w:rPr>
          <w:bCs/>
          <w:sz w:val="26"/>
          <w:szCs w:val="26"/>
          <w:lang w:val="ru-RU"/>
        </w:rPr>
        <w:t>Г</w:t>
      </w:r>
      <w:r w:rsidRPr="00ED69FB">
        <w:rPr>
          <w:bCs/>
          <w:sz w:val="26"/>
          <w:szCs w:val="26"/>
          <w:lang w:val="ru-RU"/>
        </w:rPr>
        <w:t>.Кузнецова</w:t>
      </w:r>
      <w:proofErr w:type="spellEnd"/>
      <w:r w:rsidRPr="00ED69FB">
        <w:rPr>
          <w:bCs/>
          <w:sz w:val="26"/>
          <w:szCs w:val="26"/>
          <w:lang w:val="ru-RU"/>
        </w:rPr>
        <w:t xml:space="preserve"> в связи с освобождением от должности заведующего Лабораторией алгебраической геометрии и ее приложений.</w:t>
      </w:r>
    </w:p>
    <w:p w:rsidR="004176FE" w:rsidRPr="00ED69FB" w:rsidRDefault="002D77C9" w:rsidP="002D77C9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</w:rPr>
      </w:pPr>
      <w:r w:rsidRPr="00ED69FB">
        <w:rPr>
          <w:bCs/>
          <w:sz w:val="26"/>
          <w:szCs w:val="26"/>
          <w:lang w:val="ru-RU"/>
        </w:rPr>
        <w:t xml:space="preserve">2. Ввести в состав ученого совета факультета математики </w:t>
      </w:r>
      <w:proofErr w:type="spellStart"/>
      <w:r w:rsidRPr="00ED69FB">
        <w:rPr>
          <w:bCs/>
          <w:sz w:val="26"/>
          <w:szCs w:val="26"/>
          <w:lang w:val="ru-RU"/>
        </w:rPr>
        <w:t>Д.Б.Каледина</w:t>
      </w:r>
      <w:proofErr w:type="spellEnd"/>
      <w:r w:rsidRPr="00ED69FB">
        <w:rPr>
          <w:bCs/>
          <w:sz w:val="26"/>
          <w:szCs w:val="26"/>
          <w:lang w:val="ru-RU"/>
        </w:rPr>
        <w:t>, заведующего Лабораторией алгебраической геометрии и ее приложений – по должности</w:t>
      </w:r>
    </w:p>
    <w:p w:rsidR="009D1AF4" w:rsidRPr="00ED69FB" w:rsidRDefault="009D1AF4" w:rsidP="009D1AF4">
      <w:pPr>
        <w:rPr>
          <w:sz w:val="26"/>
          <w:szCs w:val="26"/>
        </w:rPr>
      </w:pPr>
    </w:p>
    <w:p w:rsidR="00C15A43" w:rsidRPr="00ED69FB" w:rsidRDefault="00C15A43" w:rsidP="009D1AF4">
      <w:pPr>
        <w:rPr>
          <w:sz w:val="26"/>
          <w:szCs w:val="26"/>
        </w:rPr>
      </w:pPr>
    </w:p>
    <w:p w:rsidR="009D1AF4" w:rsidRPr="00ED69FB" w:rsidRDefault="009D1AF4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6"/>
          <w:szCs w:val="26"/>
        </w:rPr>
      </w:pPr>
      <w:r w:rsidRPr="00ED69FB">
        <w:rPr>
          <w:b/>
          <w:bCs/>
          <w:sz w:val="26"/>
          <w:szCs w:val="26"/>
        </w:rPr>
        <w:t>ПО ЧЕТВЁРТОМУ ВОПРОСУ:</w:t>
      </w:r>
    </w:p>
    <w:p w:rsidR="009D1AF4" w:rsidRPr="00ED69FB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bCs/>
          <w:sz w:val="26"/>
          <w:szCs w:val="26"/>
        </w:rPr>
      </w:pPr>
      <w:r w:rsidRPr="00ED69FB">
        <w:rPr>
          <w:b/>
          <w:bCs/>
          <w:sz w:val="26"/>
          <w:szCs w:val="26"/>
        </w:rPr>
        <w:t xml:space="preserve">Слушали:  </w:t>
      </w:r>
      <w:proofErr w:type="spellStart"/>
      <w:r w:rsidR="00C15A43" w:rsidRPr="00ED69FB">
        <w:rPr>
          <w:sz w:val="26"/>
          <w:szCs w:val="26"/>
        </w:rPr>
        <w:t>А.Л.Городенцева</w:t>
      </w:r>
      <w:proofErr w:type="spellEnd"/>
      <w:r w:rsidR="00C15A43" w:rsidRPr="00ED69FB">
        <w:rPr>
          <w:sz w:val="26"/>
          <w:szCs w:val="26"/>
        </w:rPr>
        <w:t xml:space="preserve"> о внесении изменений в регламент работы Научной комиссии факультета математики</w:t>
      </w:r>
    </w:p>
    <w:p w:rsidR="005332BF" w:rsidRPr="00ED69FB" w:rsidRDefault="005332BF" w:rsidP="009D1AF4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</w:rPr>
      </w:pPr>
    </w:p>
    <w:p w:rsidR="009D1AF4" w:rsidRPr="00ED69FB" w:rsidRDefault="00D81EF4" w:rsidP="009D1AF4">
      <w:pPr>
        <w:jc w:val="both"/>
        <w:rPr>
          <w:sz w:val="26"/>
          <w:szCs w:val="26"/>
        </w:rPr>
      </w:pPr>
      <w:proofErr w:type="gramStart"/>
      <w:r w:rsidRPr="00ED69FB">
        <w:rPr>
          <w:b/>
          <w:bCs/>
          <w:sz w:val="26"/>
          <w:szCs w:val="26"/>
        </w:rPr>
        <w:t>Выступили:</w:t>
      </w:r>
      <w:r w:rsidRPr="00ED69FB">
        <w:rPr>
          <w:bCs/>
          <w:sz w:val="26"/>
          <w:szCs w:val="26"/>
        </w:rPr>
        <w:t xml:space="preserve"> </w:t>
      </w:r>
      <w:r w:rsidR="009D1AF4" w:rsidRPr="00ED69FB">
        <w:rPr>
          <w:b/>
          <w:bCs/>
          <w:sz w:val="26"/>
          <w:szCs w:val="26"/>
        </w:rPr>
        <w:t xml:space="preserve"> </w:t>
      </w:r>
      <w:proofErr w:type="spellStart"/>
      <w:r w:rsidR="00C15A43" w:rsidRPr="00ED69FB">
        <w:rPr>
          <w:sz w:val="26"/>
          <w:szCs w:val="26"/>
        </w:rPr>
        <w:t>С.К.Ландо</w:t>
      </w:r>
      <w:proofErr w:type="spellEnd"/>
      <w:proofErr w:type="gramEnd"/>
      <w:r w:rsidR="00C15A43" w:rsidRPr="00ED69FB">
        <w:rPr>
          <w:sz w:val="26"/>
          <w:szCs w:val="26"/>
        </w:rPr>
        <w:t xml:space="preserve">, </w:t>
      </w:r>
      <w:proofErr w:type="spellStart"/>
      <w:r w:rsidR="00C15A43" w:rsidRPr="00ED69FB">
        <w:rPr>
          <w:sz w:val="26"/>
          <w:szCs w:val="26"/>
        </w:rPr>
        <w:t>С.М.Хорошкин</w:t>
      </w:r>
      <w:proofErr w:type="spellEnd"/>
      <w:r w:rsidR="00C15A43" w:rsidRPr="00ED69FB">
        <w:rPr>
          <w:sz w:val="26"/>
          <w:szCs w:val="26"/>
        </w:rPr>
        <w:t xml:space="preserve">, </w:t>
      </w:r>
      <w:proofErr w:type="spellStart"/>
      <w:r w:rsidR="00C15A43" w:rsidRPr="00ED69FB">
        <w:rPr>
          <w:sz w:val="26"/>
          <w:szCs w:val="26"/>
        </w:rPr>
        <w:t>Н</w:t>
      </w:r>
      <w:r w:rsidR="00AD3366" w:rsidRPr="00ED69FB">
        <w:rPr>
          <w:sz w:val="26"/>
          <w:szCs w:val="26"/>
        </w:rPr>
        <w:t>.</w:t>
      </w:r>
      <w:r w:rsidR="00C15A43" w:rsidRPr="00ED69FB">
        <w:rPr>
          <w:sz w:val="26"/>
          <w:szCs w:val="26"/>
        </w:rPr>
        <w:t>В.Походня</w:t>
      </w:r>
      <w:proofErr w:type="spellEnd"/>
      <w:r w:rsidR="00C15A43" w:rsidRPr="00ED69FB">
        <w:rPr>
          <w:sz w:val="26"/>
          <w:szCs w:val="26"/>
        </w:rPr>
        <w:t xml:space="preserve">, </w:t>
      </w:r>
      <w:proofErr w:type="spellStart"/>
      <w:r w:rsidR="00C15A43" w:rsidRPr="00ED69FB">
        <w:rPr>
          <w:sz w:val="26"/>
          <w:szCs w:val="26"/>
        </w:rPr>
        <w:t>В.А.Гриценко</w:t>
      </w:r>
      <w:proofErr w:type="spellEnd"/>
    </w:p>
    <w:p w:rsidR="009D1AF4" w:rsidRPr="00ED69FB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26"/>
          <w:szCs w:val="26"/>
        </w:rPr>
      </w:pPr>
    </w:p>
    <w:p w:rsidR="004176FE" w:rsidRPr="00ED69FB" w:rsidRDefault="009D1AF4" w:rsidP="00646611">
      <w:pPr>
        <w:pStyle w:val="HTML"/>
        <w:rPr>
          <w:rFonts w:ascii="Times New Roman" w:hAnsi="Times New Roman"/>
          <w:sz w:val="26"/>
          <w:szCs w:val="26"/>
          <w:lang w:val="ru-RU"/>
        </w:rPr>
      </w:pPr>
      <w:r w:rsidRPr="00ED69FB">
        <w:rPr>
          <w:rFonts w:ascii="Times New Roman" w:hAnsi="Times New Roman"/>
          <w:b/>
          <w:bCs/>
          <w:sz w:val="26"/>
          <w:szCs w:val="26"/>
          <w:lang w:val="ru-RU"/>
        </w:rPr>
        <w:t>Постановили</w:t>
      </w:r>
      <w:r w:rsidR="00646611" w:rsidRPr="00ED69FB">
        <w:rPr>
          <w:rFonts w:ascii="Times New Roman" w:hAnsi="Times New Roman"/>
          <w:b/>
          <w:bCs/>
          <w:sz w:val="26"/>
          <w:szCs w:val="26"/>
          <w:lang w:val="ru-RU"/>
        </w:rPr>
        <w:t>:</w:t>
      </w:r>
      <w:r w:rsidR="00646611" w:rsidRPr="00ED69F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D1AF4" w:rsidRPr="00ED69FB" w:rsidRDefault="00DD1D46" w:rsidP="00AE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en-US"/>
        </w:rPr>
      </w:pPr>
      <w:r w:rsidRPr="00ED69FB">
        <w:rPr>
          <w:sz w:val="26"/>
          <w:szCs w:val="26"/>
          <w:lang w:eastAsia="en-US"/>
        </w:rPr>
        <w:t xml:space="preserve">4.1. </w:t>
      </w:r>
      <w:r w:rsidR="001F56EC" w:rsidRPr="00ED69FB">
        <w:rPr>
          <w:sz w:val="26"/>
          <w:szCs w:val="26"/>
          <w:lang w:eastAsia="en-US"/>
        </w:rPr>
        <w:t>Внести изменение в состав Научной комиссии факультета математики: в</w:t>
      </w:r>
      <w:r w:rsidRPr="00ED69FB">
        <w:rPr>
          <w:sz w:val="26"/>
          <w:szCs w:val="26"/>
          <w:lang w:eastAsia="en-US"/>
        </w:rPr>
        <w:t xml:space="preserve">ывести из состава Научной комиссии </w:t>
      </w:r>
      <w:proofErr w:type="spellStart"/>
      <w:r w:rsidRPr="00ED69FB">
        <w:rPr>
          <w:sz w:val="26"/>
          <w:szCs w:val="26"/>
          <w:lang w:eastAsia="en-US"/>
        </w:rPr>
        <w:t>А.Г.Кузнецова</w:t>
      </w:r>
      <w:proofErr w:type="spellEnd"/>
      <w:r w:rsidRPr="00ED69FB">
        <w:rPr>
          <w:sz w:val="26"/>
          <w:szCs w:val="26"/>
          <w:lang w:eastAsia="en-US"/>
        </w:rPr>
        <w:t>, в</w:t>
      </w:r>
      <w:r w:rsidR="00AE3EFF" w:rsidRPr="00ED69FB">
        <w:rPr>
          <w:sz w:val="26"/>
          <w:szCs w:val="26"/>
          <w:lang w:eastAsia="en-US"/>
        </w:rPr>
        <w:t xml:space="preserve">вести в состав Научной комиссии </w:t>
      </w:r>
      <w:r w:rsidRPr="00ED69FB">
        <w:rPr>
          <w:sz w:val="26"/>
          <w:szCs w:val="26"/>
          <w:lang w:eastAsia="en-US"/>
        </w:rPr>
        <w:t xml:space="preserve">факультета математики </w:t>
      </w:r>
      <w:proofErr w:type="spellStart"/>
      <w:r w:rsidRPr="00ED69FB">
        <w:rPr>
          <w:sz w:val="26"/>
          <w:szCs w:val="26"/>
          <w:lang w:eastAsia="en-US"/>
        </w:rPr>
        <w:t>Д.Б.Каледина</w:t>
      </w:r>
      <w:proofErr w:type="spellEnd"/>
    </w:p>
    <w:p w:rsidR="00DD1D46" w:rsidRPr="00ED69FB" w:rsidRDefault="00DD1D46" w:rsidP="001F5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en-US"/>
        </w:rPr>
      </w:pPr>
      <w:r w:rsidRPr="00ED69FB">
        <w:rPr>
          <w:sz w:val="26"/>
          <w:szCs w:val="26"/>
          <w:lang w:eastAsia="en-US"/>
        </w:rPr>
        <w:t xml:space="preserve">4.2. Внести изменения в </w:t>
      </w:r>
      <w:r w:rsidR="001F56EC" w:rsidRPr="00ED69FB">
        <w:rPr>
          <w:sz w:val="26"/>
          <w:szCs w:val="26"/>
          <w:lang w:eastAsia="en-US"/>
        </w:rPr>
        <w:t xml:space="preserve">Положение о </w:t>
      </w:r>
      <w:r w:rsidR="00AE3EFF" w:rsidRPr="00ED69FB">
        <w:rPr>
          <w:sz w:val="26"/>
          <w:szCs w:val="26"/>
          <w:lang w:eastAsia="en-US"/>
        </w:rPr>
        <w:t>Н</w:t>
      </w:r>
      <w:r w:rsidR="001F56EC" w:rsidRPr="00ED69FB">
        <w:rPr>
          <w:sz w:val="26"/>
          <w:szCs w:val="26"/>
          <w:lang w:eastAsia="en-US"/>
        </w:rPr>
        <w:t>аучной комиссии факультета математики, принятой Ученым советом факультета 10 февраля 2015 года (Протокол № 15/</w:t>
      </w:r>
      <w:bookmarkStart w:id="0" w:name="_GoBack"/>
      <w:r w:rsidR="001F56EC" w:rsidRPr="00ED69FB">
        <w:rPr>
          <w:sz w:val="26"/>
          <w:szCs w:val="26"/>
          <w:lang w:eastAsia="en-US"/>
        </w:rPr>
        <w:t>5</w:t>
      </w:r>
      <w:r w:rsidR="00687445" w:rsidRPr="00ED69FB">
        <w:rPr>
          <w:sz w:val="26"/>
          <w:szCs w:val="26"/>
          <w:lang w:eastAsia="en-US"/>
        </w:rPr>
        <w:t>7</w:t>
      </w:r>
      <w:bookmarkEnd w:id="0"/>
      <w:r w:rsidR="001F56EC" w:rsidRPr="00ED69FB">
        <w:rPr>
          <w:sz w:val="26"/>
          <w:szCs w:val="26"/>
          <w:lang w:eastAsia="en-US"/>
        </w:rPr>
        <w:t>), изложив пункт 2.4 в следующей редакции: «Ответственный секретарь Научной ко</w:t>
      </w:r>
      <w:r w:rsidR="00AE3EFF" w:rsidRPr="00ED69FB">
        <w:rPr>
          <w:sz w:val="26"/>
          <w:szCs w:val="26"/>
          <w:lang w:eastAsia="en-US"/>
        </w:rPr>
        <w:t>миссии избирается на заседании Н</w:t>
      </w:r>
      <w:r w:rsidR="001F56EC" w:rsidRPr="00ED69FB">
        <w:rPr>
          <w:sz w:val="26"/>
          <w:szCs w:val="26"/>
          <w:lang w:eastAsia="en-US"/>
        </w:rPr>
        <w:t>аучной комиссии простым большинст</w:t>
      </w:r>
      <w:r w:rsidR="00AE3EFF" w:rsidRPr="00ED69FB">
        <w:rPr>
          <w:sz w:val="26"/>
          <w:szCs w:val="26"/>
          <w:lang w:eastAsia="en-US"/>
        </w:rPr>
        <w:t>вом голосов членов Н</w:t>
      </w:r>
      <w:r w:rsidR="001F56EC" w:rsidRPr="00ED69FB">
        <w:rPr>
          <w:sz w:val="26"/>
          <w:szCs w:val="26"/>
          <w:lang w:eastAsia="en-US"/>
        </w:rPr>
        <w:t>аучной комиссии, при условии участия в голосовании не менее двух третей состава Научной комиссии. Ответственный секретарь осуществляет: (далее по тексту).</w:t>
      </w:r>
    </w:p>
    <w:p w:rsidR="00DD1D46" w:rsidRPr="00ED69FB" w:rsidRDefault="00DD1D46" w:rsidP="0064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eastAsia="en-US"/>
        </w:rPr>
      </w:pPr>
      <w:r w:rsidRPr="00ED69FB">
        <w:rPr>
          <w:sz w:val="26"/>
          <w:szCs w:val="26"/>
          <w:lang w:eastAsia="en-US"/>
        </w:rPr>
        <w:t xml:space="preserve">4.3. Внести </w:t>
      </w:r>
      <w:r w:rsidR="001F56EC" w:rsidRPr="00ED69FB">
        <w:rPr>
          <w:sz w:val="26"/>
          <w:szCs w:val="26"/>
          <w:lang w:eastAsia="en-US"/>
        </w:rPr>
        <w:t>изменения в Р</w:t>
      </w:r>
      <w:r w:rsidRPr="00ED69FB">
        <w:rPr>
          <w:sz w:val="26"/>
          <w:szCs w:val="26"/>
          <w:lang w:eastAsia="en-US"/>
        </w:rPr>
        <w:t xml:space="preserve">егламент </w:t>
      </w:r>
      <w:r w:rsidR="001F56EC" w:rsidRPr="00ED69FB">
        <w:rPr>
          <w:sz w:val="26"/>
          <w:szCs w:val="26"/>
          <w:lang w:eastAsia="en-US"/>
        </w:rPr>
        <w:t>работы Научной комиссии факультета математики, принятый Ученым советом факультета 10 февраля 2015 года (Протокол № 15/5</w:t>
      </w:r>
      <w:r w:rsidR="00687445" w:rsidRPr="00ED69FB">
        <w:rPr>
          <w:sz w:val="26"/>
          <w:szCs w:val="26"/>
          <w:lang w:eastAsia="en-US"/>
        </w:rPr>
        <w:t>7</w:t>
      </w:r>
      <w:r w:rsidR="001F56EC" w:rsidRPr="00ED69FB">
        <w:rPr>
          <w:sz w:val="26"/>
          <w:szCs w:val="26"/>
          <w:lang w:eastAsia="en-US"/>
        </w:rPr>
        <w:t xml:space="preserve">), дополнив его пунктом 4 </w:t>
      </w:r>
      <w:r w:rsidR="00995A05" w:rsidRPr="00ED69FB">
        <w:rPr>
          <w:sz w:val="26"/>
          <w:szCs w:val="26"/>
          <w:lang w:eastAsia="en-US"/>
        </w:rPr>
        <w:t>(Пр</w:t>
      </w:r>
      <w:r w:rsidR="001F56EC" w:rsidRPr="00ED69FB">
        <w:rPr>
          <w:sz w:val="26"/>
          <w:szCs w:val="26"/>
          <w:lang w:eastAsia="en-US"/>
        </w:rPr>
        <w:t>иложени</w:t>
      </w:r>
      <w:r w:rsidR="00995A05" w:rsidRPr="00ED69FB">
        <w:rPr>
          <w:sz w:val="26"/>
          <w:szCs w:val="26"/>
          <w:lang w:eastAsia="en-US"/>
        </w:rPr>
        <w:t>е 1).</w:t>
      </w:r>
    </w:p>
    <w:p w:rsidR="004176FE" w:rsidRPr="00ED69FB" w:rsidRDefault="004176FE" w:rsidP="0064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eastAsia="en-US"/>
        </w:rPr>
      </w:pPr>
    </w:p>
    <w:p w:rsidR="004176FE" w:rsidRPr="00ED69FB" w:rsidRDefault="004176FE" w:rsidP="0064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eastAsia="en-US"/>
        </w:rPr>
      </w:pPr>
    </w:p>
    <w:p w:rsidR="00C15A43" w:rsidRPr="00ED69FB" w:rsidRDefault="00C15A43" w:rsidP="00C15A43">
      <w:pPr>
        <w:pStyle w:val="2"/>
        <w:spacing w:line="240" w:lineRule="auto"/>
        <w:ind w:right="-142"/>
        <w:jc w:val="center"/>
        <w:outlineLvl w:val="0"/>
        <w:rPr>
          <w:b/>
          <w:bCs/>
          <w:sz w:val="26"/>
          <w:szCs w:val="26"/>
        </w:rPr>
      </w:pPr>
      <w:r w:rsidRPr="00ED69FB">
        <w:rPr>
          <w:b/>
          <w:bCs/>
          <w:sz w:val="26"/>
          <w:szCs w:val="26"/>
        </w:rPr>
        <w:t xml:space="preserve">ПО </w:t>
      </w:r>
      <w:r w:rsidRPr="00ED69FB">
        <w:rPr>
          <w:b/>
          <w:bCs/>
          <w:sz w:val="26"/>
          <w:szCs w:val="26"/>
          <w:lang w:val="ru-RU"/>
        </w:rPr>
        <w:t xml:space="preserve">ПЯТОМУ </w:t>
      </w:r>
      <w:r w:rsidRPr="00ED69FB">
        <w:rPr>
          <w:b/>
          <w:bCs/>
          <w:sz w:val="26"/>
          <w:szCs w:val="26"/>
        </w:rPr>
        <w:t xml:space="preserve"> ВОПРОСУ:</w:t>
      </w:r>
    </w:p>
    <w:p w:rsidR="00DD1D46" w:rsidRPr="00ED69FB" w:rsidRDefault="00C15A43" w:rsidP="00DD1D46">
      <w:pPr>
        <w:jc w:val="both"/>
        <w:rPr>
          <w:sz w:val="26"/>
          <w:szCs w:val="26"/>
        </w:rPr>
      </w:pPr>
      <w:proofErr w:type="gramStart"/>
      <w:r w:rsidRPr="00ED69FB">
        <w:rPr>
          <w:b/>
          <w:bCs/>
          <w:sz w:val="26"/>
          <w:szCs w:val="26"/>
        </w:rPr>
        <w:t xml:space="preserve">Слушали:  </w:t>
      </w:r>
      <w:r w:rsidRPr="00ED69FB">
        <w:rPr>
          <w:sz w:val="26"/>
          <w:szCs w:val="26"/>
          <w:lang w:val="x-none"/>
        </w:rPr>
        <w:t>С</w:t>
      </w:r>
      <w:r w:rsidR="00DD1D46" w:rsidRPr="00ED69FB">
        <w:rPr>
          <w:sz w:val="26"/>
          <w:szCs w:val="26"/>
        </w:rPr>
        <w:t>.</w:t>
      </w:r>
      <w:proofErr w:type="spellStart"/>
      <w:r w:rsidRPr="00ED69FB">
        <w:rPr>
          <w:sz w:val="26"/>
          <w:szCs w:val="26"/>
          <w:lang w:val="x-none"/>
        </w:rPr>
        <w:t>К.Ландо</w:t>
      </w:r>
      <w:proofErr w:type="spellEnd"/>
      <w:proofErr w:type="gramEnd"/>
      <w:r w:rsidRPr="00ED69FB">
        <w:rPr>
          <w:b/>
          <w:bCs/>
          <w:sz w:val="26"/>
          <w:szCs w:val="26"/>
        </w:rPr>
        <w:t xml:space="preserve"> </w:t>
      </w:r>
      <w:r w:rsidR="00121E22" w:rsidRPr="00ED69FB">
        <w:rPr>
          <w:sz w:val="26"/>
          <w:szCs w:val="26"/>
        </w:rPr>
        <w:t>о</w:t>
      </w:r>
      <w:r w:rsidR="00DD1D46" w:rsidRPr="00ED69FB">
        <w:rPr>
          <w:sz w:val="26"/>
          <w:szCs w:val="26"/>
        </w:rPr>
        <w:t xml:space="preserve"> </w:t>
      </w:r>
      <w:r w:rsidR="00DD1D46" w:rsidRPr="00ED69FB">
        <w:rPr>
          <w:color w:val="000000"/>
          <w:sz w:val="26"/>
          <w:szCs w:val="26"/>
        </w:rPr>
        <w:t xml:space="preserve">конкурсной комиссии по международному </w:t>
      </w:r>
      <w:proofErr w:type="spellStart"/>
      <w:r w:rsidR="00DD1D46" w:rsidRPr="00ED69FB">
        <w:rPr>
          <w:color w:val="000000"/>
          <w:sz w:val="26"/>
          <w:szCs w:val="26"/>
        </w:rPr>
        <w:t>рекрутингу</w:t>
      </w:r>
      <w:proofErr w:type="spellEnd"/>
      <w:r w:rsidR="00DD1D46" w:rsidRPr="00ED69FB">
        <w:rPr>
          <w:sz w:val="26"/>
          <w:szCs w:val="26"/>
        </w:rPr>
        <w:t>.</w:t>
      </w:r>
    </w:p>
    <w:p w:rsidR="00C15A43" w:rsidRPr="00ED69FB" w:rsidRDefault="00C15A43" w:rsidP="00C15A43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  <w:lang w:val="ru-RU"/>
        </w:rPr>
      </w:pPr>
    </w:p>
    <w:p w:rsidR="00C15A43" w:rsidRPr="00ED69FB" w:rsidRDefault="00C15A43" w:rsidP="00C15A43">
      <w:pPr>
        <w:jc w:val="both"/>
        <w:rPr>
          <w:color w:val="000000"/>
          <w:sz w:val="26"/>
          <w:szCs w:val="26"/>
        </w:rPr>
      </w:pPr>
      <w:proofErr w:type="gramStart"/>
      <w:r w:rsidRPr="00ED69FB">
        <w:rPr>
          <w:b/>
          <w:bCs/>
          <w:sz w:val="26"/>
          <w:szCs w:val="26"/>
        </w:rPr>
        <w:t>Выступили:</w:t>
      </w:r>
      <w:r w:rsidRPr="00ED69FB">
        <w:rPr>
          <w:bCs/>
          <w:sz w:val="26"/>
          <w:szCs w:val="26"/>
        </w:rPr>
        <w:t xml:space="preserve"> </w:t>
      </w:r>
      <w:r w:rsidRPr="00ED69FB">
        <w:rPr>
          <w:b/>
          <w:bCs/>
          <w:sz w:val="26"/>
          <w:szCs w:val="26"/>
        </w:rPr>
        <w:t xml:space="preserve"> </w:t>
      </w:r>
      <w:proofErr w:type="spellStart"/>
      <w:r w:rsidR="00DD1D46" w:rsidRPr="00ED69FB">
        <w:rPr>
          <w:color w:val="000000"/>
          <w:sz w:val="26"/>
          <w:szCs w:val="26"/>
        </w:rPr>
        <w:t>И.В.Артамкин</w:t>
      </w:r>
      <w:proofErr w:type="spellEnd"/>
      <w:proofErr w:type="gramEnd"/>
      <w:r w:rsidR="00DD1D46" w:rsidRPr="00ED69FB">
        <w:rPr>
          <w:color w:val="000000"/>
          <w:sz w:val="26"/>
          <w:szCs w:val="26"/>
        </w:rPr>
        <w:t xml:space="preserve">, </w:t>
      </w:r>
      <w:proofErr w:type="spellStart"/>
      <w:r w:rsidR="00DD1D46" w:rsidRPr="00ED69FB">
        <w:rPr>
          <w:color w:val="000000"/>
          <w:sz w:val="26"/>
          <w:szCs w:val="26"/>
        </w:rPr>
        <w:t>П.Н.Пятов</w:t>
      </w:r>
      <w:proofErr w:type="spellEnd"/>
      <w:r w:rsidR="00DD1D46" w:rsidRPr="00ED69FB">
        <w:rPr>
          <w:color w:val="000000"/>
          <w:sz w:val="26"/>
          <w:szCs w:val="26"/>
        </w:rPr>
        <w:t xml:space="preserve">, </w:t>
      </w:r>
      <w:proofErr w:type="spellStart"/>
      <w:r w:rsidR="00DD1D46" w:rsidRPr="00ED69FB">
        <w:rPr>
          <w:color w:val="000000"/>
          <w:sz w:val="26"/>
          <w:szCs w:val="26"/>
        </w:rPr>
        <w:t>А.Л.Городенцев</w:t>
      </w:r>
      <w:proofErr w:type="spellEnd"/>
      <w:r w:rsidR="000C09AB" w:rsidRPr="00ED69FB">
        <w:rPr>
          <w:color w:val="000000"/>
          <w:sz w:val="26"/>
          <w:szCs w:val="26"/>
        </w:rPr>
        <w:t xml:space="preserve">, </w:t>
      </w:r>
      <w:proofErr w:type="spellStart"/>
      <w:r w:rsidR="000C09AB" w:rsidRPr="00ED69FB">
        <w:rPr>
          <w:color w:val="000000"/>
          <w:sz w:val="26"/>
          <w:szCs w:val="26"/>
        </w:rPr>
        <w:t>М.А.Цфасман</w:t>
      </w:r>
      <w:proofErr w:type="spellEnd"/>
      <w:r w:rsidR="001D08CC" w:rsidRPr="00ED69FB">
        <w:rPr>
          <w:color w:val="000000"/>
          <w:sz w:val="26"/>
          <w:szCs w:val="26"/>
        </w:rPr>
        <w:t xml:space="preserve">, </w:t>
      </w:r>
      <w:proofErr w:type="spellStart"/>
      <w:r w:rsidR="001D08CC" w:rsidRPr="00ED69FB">
        <w:rPr>
          <w:color w:val="000000"/>
          <w:sz w:val="26"/>
          <w:szCs w:val="26"/>
        </w:rPr>
        <w:t>А.Г.Горинов</w:t>
      </w:r>
      <w:proofErr w:type="spellEnd"/>
      <w:r w:rsidR="00FA6D8E" w:rsidRPr="00ED69FB">
        <w:rPr>
          <w:color w:val="000000"/>
          <w:sz w:val="26"/>
          <w:szCs w:val="26"/>
        </w:rPr>
        <w:t xml:space="preserve">, </w:t>
      </w:r>
      <w:proofErr w:type="spellStart"/>
      <w:r w:rsidR="00FA6D8E" w:rsidRPr="00ED69FB">
        <w:rPr>
          <w:color w:val="000000"/>
          <w:sz w:val="26"/>
          <w:szCs w:val="26"/>
        </w:rPr>
        <w:t>В.А.Тиморин</w:t>
      </w:r>
      <w:proofErr w:type="spellEnd"/>
      <w:r w:rsidR="00220662" w:rsidRPr="00ED69FB">
        <w:rPr>
          <w:color w:val="000000"/>
          <w:sz w:val="26"/>
          <w:szCs w:val="26"/>
        </w:rPr>
        <w:t xml:space="preserve">, </w:t>
      </w:r>
      <w:proofErr w:type="spellStart"/>
      <w:r w:rsidR="00220662" w:rsidRPr="00ED69FB">
        <w:rPr>
          <w:color w:val="000000"/>
          <w:sz w:val="26"/>
          <w:szCs w:val="26"/>
        </w:rPr>
        <w:t>Е.Б.Фейгин</w:t>
      </w:r>
      <w:proofErr w:type="spellEnd"/>
    </w:p>
    <w:p w:rsidR="00C15A43" w:rsidRPr="00ED69FB" w:rsidRDefault="00C15A43" w:rsidP="00C15A43">
      <w:pPr>
        <w:pStyle w:val="2"/>
        <w:spacing w:after="0" w:line="240" w:lineRule="auto"/>
        <w:ind w:right="-142"/>
        <w:jc w:val="both"/>
        <w:rPr>
          <w:b/>
          <w:bCs/>
          <w:sz w:val="26"/>
          <w:szCs w:val="26"/>
        </w:rPr>
      </w:pPr>
    </w:p>
    <w:p w:rsidR="00C15A43" w:rsidRPr="00ED69FB" w:rsidRDefault="00C15A43" w:rsidP="00220662">
      <w:pPr>
        <w:pStyle w:val="HTML"/>
        <w:jc w:val="both"/>
        <w:rPr>
          <w:rFonts w:ascii="Times New Roman" w:hAnsi="Times New Roman"/>
          <w:sz w:val="26"/>
          <w:szCs w:val="26"/>
          <w:lang w:val="ru-RU"/>
        </w:rPr>
      </w:pPr>
      <w:r w:rsidRPr="00ED69FB">
        <w:rPr>
          <w:rFonts w:ascii="Times New Roman" w:hAnsi="Times New Roman"/>
          <w:b/>
          <w:bCs/>
          <w:sz w:val="26"/>
          <w:szCs w:val="26"/>
          <w:lang w:val="ru-RU"/>
        </w:rPr>
        <w:t>Постановили:</w:t>
      </w:r>
      <w:r w:rsidRPr="00ED69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20662" w:rsidRPr="00ED69FB">
        <w:rPr>
          <w:rFonts w:ascii="Times New Roman" w:hAnsi="Times New Roman"/>
          <w:sz w:val="26"/>
          <w:szCs w:val="26"/>
          <w:lang w:val="ru-RU"/>
        </w:rPr>
        <w:t xml:space="preserve">Принять </w:t>
      </w:r>
      <w:r w:rsidR="00BF78ED" w:rsidRPr="00ED69FB">
        <w:rPr>
          <w:rFonts w:ascii="Times New Roman" w:hAnsi="Times New Roman"/>
          <w:sz w:val="26"/>
          <w:szCs w:val="26"/>
          <w:lang w:val="ru-RU"/>
        </w:rPr>
        <w:t>П</w:t>
      </w:r>
      <w:r w:rsidR="00220662" w:rsidRPr="00ED69FB">
        <w:rPr>
          <w:rFonts w:ascii="Times New Roman" w:hAnsi="Times New Roman"/>
          <w:sz w:val="26"/>
          <w:szCs w:val="26"/>
          <w:lang w:val="ru-RU"/>
        </w:rPr>
        <w:t xml:space="preserve">оложение о конкурсной комиссии по международному </w:t>
      </w:r>
      <w:proofErr w:type="spellStart"/>
      <w:r w:rsidR="00220662" w:rsidRPr="00ED69FB">
        <w:rPr>
          <w:rFonts w:ascii="Times New Roman" w:hAnsi="Times New Roman"/>
          <w:sz w:val="26"/>
          <w:szCs w:val="26"/>
          <w:lang w:val="ru-RU"/>
        </w:rPr>
        <w:t>рекрутингу</w:t>
      </w:r>
      <w:proofErr w:type="spellEnd"/>
      <w:r w:rsidR="00220662" w:rsidRPr="00ED69FB">
        <w:rPr>
          <w:rFonts w:ascii="Times New Roman" w:hAnsi="Times New Roman"/>
          <w:sz w:val="26"/>
          <w:szCs w:val="26"/>
          <w:lang w:val="ru-RU"/>
        </w:rPr>
        <w:t xml:space="preserve"> факультета математики НИУ ВШЭ</w:t>
      </w:r>
      <w:r w:rsidR="00BF78ED" w:rsidRPr="00ED69FB">
        <w:rPr>
          <w:rFonts w:ascii="Times New Roman" w:hAnsi="Times New Roman"/>
          <w:sz w:val="26"/>
          <w:szCs w:val="26"/>
          <w:lang w:val="ru-RU"/>
        </w:rPr>
        <w:t xml:space="preserve"> с учетом высказанных замечаний (Приложение </w:t>
      </w:r>
      <w:r w:rsidR="00995A05" w:rsidRPr="00ED69FB">
        <w:rPr>
          <w:rFonts w:ascii="Times New Roman" w:hAnsi="Times New Roman"/>
          <w:sz w:val="26"/>
          <w:szCs w:val="26"/>
          <w:lang w:val="ru-RU"/>
        </w:rPr>
        <w:t>2</w:t>
      </w:r>
      <w:r w:rsidR="00BF78ED" w:rsidRPr="00ED69FB">
        <w:rPr>
          <w:rFonts w:ascii="Times New Roman" w:hAnsi="Times New Roman"/>
          <w:sz w:val="26"/>
          <w:szCs w:val="26"/>
          <w:lang w:val="ru-RU"/>
        </w:rPr>
        <w:t>)</w:t>
      </w:r>
    </w:p>
    <w:p w:rsidR="004176FE" w:rsidRPr="00ED69FB" w:rsidRDefault="004176FE" w:rsidP="0064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eastAsia="en-US"/>
        </w:rPr>
      </w:pPr>
    </w:p>
    <w:p w:rsidR="00DD1D46" w:rsidRPr="00ED69FB" w:rsidRDefault="009D1AF4" w:rsidP="00DD1D46">
      <w:pPr>
        <w:pStyle w:val="2"/>
        <w:spacing w:line="240" w:lineRule="auto"/>
        <w:ind w:right="-142"/>
        <w:jc w:val="center"/>
        <w:outlineLvl w:val="0"/>
        <w:rPr>
          <w:b/>
          <w:bCs/>
          <w:sz w:val="26"/>
          <w:szCs w:val="26"/>
        </w:rPr>
      </w:pPr>
      <w:r w:rsidRPr="00ED69FB">
        <w:rPr>
          <w:sz w:val="26"/>
          <w:szCs w:val="26"/>
        </w:rPr>
        <w:tab/>
      </w:r>
      <w:r w:rsidR="00DD1D46" w:rsidRPr="00ED69FB">
        <w:rPr>
          <w:b/>
          <w:bCs/>
          <w:sz w:val="26"/>
          <w:szCs w:val="26"/>
        </w:rPr>
        <w:t xml:space="preserve">ПО </w:t>
      </w:r>
      <w:r w:rsidR="00DD1D46" w:rsidRPr="00ED69FB">
        <w:rPr>
          <w:b/>
          <w:bCs/>
          <w:sz w:val="26"/>
          <w:szCs w:val="26"/>
          <w:lang w:val="ru-RU"/>
        </w:rPr>
        <w:t xml:space="preserve">ШЕСТОМУ </w:t>
      </w:r>
      <w:r w:rsidR="00DD1D46" w:rsidRPr="00ED69FB">
        <w:rPr>
          <w:b/>
          <w:bCs/>
          <w:sz w:val="26"/>
          <w:szCs w:val="26"/>
        </w:rPr>
        <w:t xml:space="preserve"> ВОПРОСУ:</w:t>
      </w:r>
    </w:p>
    <w:p w:rsidR="00DD1D46" w:rsidRPr="00ED69FB" w:rsidRDefault="00DD1D46" w:rsidP="00DD1D46">
      <w:pPr>
        <w:jc w:val="both"/>
        <w:rPr>
          <w:sz w:val="26"/>
          <w:szCs w:val="26"/>
        </w:rPr>
      </w:pPr>
      <w:proofErr w:type="gramStart"/>
      <w:r w:rsidRPr="00ED69FB">
        <w:rPr>
          <w:b/>
          <w:bCs/>
          <w:sz w:val="26"/>
          <w:szCs w:val="26"/>
        </w:rPr>
        <w:t xml:space="preserve">Слушали:  </w:t>
      </w:r>
      <w:proofErr w:type="spellStart"/>
      <w:r w:rsidRPr="00ED69FB">
        <w:rPr>
          <w:sz w:val="26"/>
          <w:szCs w:val="26"/>
        </w:rPr>
        <w:t>А.В.Клименко</w:t>
      </w:r>
      <w:proofErr w:type="spellEnd"/>
      <w:proofErr w:type="gramEnd"/>
      <w:r w:rsidRPr="00ED69FB">
        <w:rPr>
          <w:b/>
          <w:bCs/>
          <w:sz w:val="26"/>
          <w:szCs w:val="26"/>
        </w:rPr>
        <w:t xml:space="preserve"> </w:t>
      </w:r>
      <w:r w:rsidRPr="00ED69FB">
        <w:rPr>
          <w:bCs/>
          <w:sz w:val="26"/>
          <w:szCs w:val="26"/>
        </w:rPr>
        <w:t>о</w:t>
      </w:r>
      <w:r w:rsidRPr="00ED69FB">
        <w:rPr>
          <w:sz w:val="26"/>
          <w:szCs w:val="26"/>
        </w:rPr>
        <w:t>б изменении правил перевода на ОП бакалавриата факультета математики.</w:t>
      </w:r>
    </w:p>
    <w:p w:rsidR="00DD1D46" w:rsidRPr="00ED69FB" w:rsidRDefault="00DD1D46" w:rsidP="00DD1D46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</w:rPr>
      </w:pPr>
    </w:p>
    <w:p w:rsidR="00DD1D46" w:rsidRPr="00ED69FB" w:rsidRDefault="00DD1D46" w:rsidP="00DD1D46">
      <w:pPr>
        <w:jc w:val="both"/>
        <w:rPr>
          <w:sz w:val="26"/>
          <w:szCs w:val="26"/>
        </w:rPr>
      </w:pPr>
      <w:proofErr w:type="gramStart"/>
      <w:r w:rsidRPr="00ED69FB">
        <w:rPr>
          <w:b/>
          <w:bCs/>
          <w:sz w:val="26"/>
          <w:szCs w:val="26"/>
        </w:rPr>
        <w:t>Выступили:</w:t>
      </w:r>
      <w:r w:rsidRPr="00ED69FB">
        <w:rPr>
          <w:bCs/>
          <w:sz w:val="26"/>
          <w:szCs w:val="26"/>
        </w:rPr>
        <w:t xml:space="preserve"> </w:t>
      </w:r>
      <w:r w:rsidRPr="00ED69FB">
        <w:rPr>
          <w:b/>
          <w:bCs/>
          <w:sz w:val="26"/>
          <w:szCs w:val="26"/>
        </w:rPr>
        <w:t xml:space="preserve"> </w:t>
      </w:r>
      <w:proofErr w:type="spellStart"/>
      <w:r w:rsidR="001A0AA4" w:rsidRPr="00ED69FB">
        <w:rPr>
          <w:bCs/>
          <w:sz w:val="26"/>
          <w:szCs w:val="26"/>
        </w:rPr>
        <w:t>М.Л.Бланк</w:t>
      </w:r>
      <w:proofErr w:type="spellEnd"/>
      <w:proofErr w:type="gramEnd"/>
      <w:r w:rsidR="001A0AA4" w:rsidRPr="00ED69FB">
        <w:rPr>
          <w:bCs/>
          <w:sz w:val="26"/>
          <w:szCs w:val="26"/>
        </w:rPr>
        <w:t xml:space="preserve">, </w:t>
      </w:r>
      <w:proofErr w:type="spellStart"/>
      <w:r w:rsidR="001A0AA4" w:rsidRPr="00ED69FB">
        <w:rPr>
          <w:bCs/>
          <w:sz w:val="26"/>
          <w:szCs w:val="26"/>
        </w:rPr>
        <w:t>А.Л.Городенцев</w:t>
      </w:r>
      <w:proofErr w:type="spellEnd"/>
      <w:r w:rsidR="001A0AA4" w:rsidRPr="00ED69FB">
        <w:rPr>
          <w:bCs/>
          <w:sz w:val="26"/>
          <w:szCs w:val="26"/>
        </w:rPr>
        <w:t xml:space="preserve">, </w:t>
      </w:r>
      <w:proofErr w:type="spellStart"/>
      <w:r w:rsidR="001A0AA4" w:rsidRPr="00ED69FB">
        <w:rPr>
          <w:bCs/>
          <w:sz w:val="26"/>
          <w:szCs w:val="26"/>
        </w:rPr>
        <w:t>В.А.Тиморин</w:t>
      </w:r>
      <w:proofErr w:type="spellEnd"/>
      <w:r w:rsidR="001A0AA4" w:rsidRPr="00ED69FB">
        <w:rPr>
          <w:bCs/>
          <w:sz w:val="26"/>
          <w:szCs w:val="26"/>
        </w:rPr>
        <w:t xml:space="preserve">, </w:t>
      </w:r>
      <w:proofErr w:type="spellStart"/>
      <w:r w:rsidR="001A0AA4" w:rsidRPr="00ED69FB">
        <w:rPr>
          <w:bCs/>
          <w:sz w:val="26"/>
          <w:szCs w:val="26"/>
        </w:rPr>
        <w:t>Е.Б.Фейгин</w:t>
      </w:r>
      <w:proofErr w:type="spellEnd"/>
    </w:p>
    <w:p w:rsidR="00DD1D46" w:rsidRPr="00ED69FB" w:rsidRDefault="00DD1D46" w:rsidP="00DD1D46">
      <w:pPr>
        <w:jc w:val="both"/>
        <w:rPr>
          <w:sz w:val="26"/>
          <w:szCs w:val="26"/>
        </w:rPr>
      </w:pPr>
    </w:p>
    <w:p w:rsidR="00DD1D46" w:rsidRPr="00ED69FB" w:rsidRDefault="00DD1D46" w:rsidP="00DD1D46">
      <w:pPr>
        <w:pStyle w:val="2"/>
        <w:spacing w:after="0" w:line="240" w:lineRule="auto"/>
        <w:ind w:right="-142"/>
        <w:jc w:val="both"/>
        <w:rPr>
          <w:b/>
          <w:bCs/>
          <w:sz w:val="26"/>
          <w:szCs w:val="26"/>
        </w:rPr>
      </w:pPr>
    </w:p>
    <w:p w:rsidR="00DD1D46" w:rsidRPr="00ED69FB" w:rsidRDefault="00DD1D46" w:rsidP="00E96928">
      <w:pPr>
        <w:pStyle w:val="HTML"/>
        <w:jc w:val="both"/>
        <w:rPr>
          <w:rFonts w:ascii="Times New Roman" w:hAnsi="Times New Roman"/>
          <w:sz w:val="26"/>
          <w:szCs w:val="26"/>
          <w:lang w:val="ru-RU"/>
        </w:rPr>
      </w:pPr>
      <w:r w:rsidRPr="00ED69FB">
        <w:rPr>
          <w:rFonts w:ascii="Times New Roman" w:hAnsi="Times New Roman"/>
          <w:b/>
          <w:bCs/>
          <w:sz w:val="26"/>
          <w:szCs w:val="26"/>
          <w:lang w:val="ru-RU"/>
        </w:rPr>
        <w:t>Постановили:</w:t>
      </w:r>
      <w:r w:rsidRPr="00ED69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0AA4" w:rsidRPr="00ED69FB">
        <w:rPr>
          <w:rFonts w:ascii="Times New Roman" w:hAnsi="Times New Roman"/>
          <w:sz w:val="26"/>
          <w:szCs w:val="26"/>
          <w:lang w:val="ru-RU"/>
        </w:rPr>
        <w:t>Принять проект</w:t>
      </w:r>
      <w:r w:rsidR="00E96928" w:rsidRPr="00ED69FB">
        <w:rPr>
          <w:rFonts w:ascii="Times New Roman" w:hAnsi="Times New Roman"/>
          <w:sz w:val="26"/>
          <w:szCs w:val="26"/>
          <w:lang w:val="ru-RU"/>
        </w:rPr>
        <w:t xml:space="preserve"> Порядка перевода студентов для обучения </w:t>
      </w:r>
      <w:proofErr w:type="gramStart"/>
      <w:r w:rsidR="00E96928" w:rsidRPr="00ED69FB">
        <w:rPr>
          <w:rFonts w:ascii="Times New Roman" w:hAnsi="Times New Roman"/>
          <w:sz w:val="26"/>
          <w:szCs w:val="26"/>
          <w:lang w:val="ru-RU"/>
        </w:rPr>
        <w:t>на образовательным программам</w:t>
      </w:r>
      <w:proofErr w:type="gramEnd"/>
      <w:r w:rsidR="00E96928" w:rsidRPr="00ED69FB">
        <w:rPr>
          <w:rFonts w:ascii="Times New Roman" w:hAnsi="Times New Roman"/>
          <w:sz w:val="26"/>
          <w:szCs w:val="26"/>
          <w:lang w:val="ru-RU"/>
        </w:rPr>
        <w:t xml:space="preserve"> бакалавриата факультета математики НИУ ВШЭ. Поручить </w:t>
      </w:r>
      <w:proofErr w:type="spellStart"/>
      <w:r w:rsidR="00E96928" w:rsidRPr="00ED69FB">
        <w:rPr>
          <w:rFonts w:ascii="Times New Roman" w:hAnsi="Times New Roman"/>
          <w:sz w:val="26"/>
          <w:szCs w:val="26"/>
          <w:lang w:val="ru-RU"/>
        </w:rPr>
        <w:t>А.В.Клименко</w:t>
      </w:r>
      <w:proofErr w:type="spellEnd"/>
      <w:r w:rsidR="00E96928" w:rsidRPr="00ED69FB">
        <w:rPr>
          <w:rFonts w:ascii="Times New Roman" w:hAnsi="Times New Roman"/>
          <w:sz w:val="26"/>
          <w:szCs w:val="26"/>
          <w:lang w:val="ru-RU"/>
        </w:rPr>
        <w:t xml:space="preserve"> доработать документ с учетом возможных замечаний со стороны Дирекции основных образовательных программ НИУ ВШЭ</w:t>
      </w:r>
      <w:r w:rsidR="00995A05" w:rsidRPr="00ED69FB">
        <w:rPr>
          <w:rFonts w:ascii="Times New Roman" w:hAnsi="Times New Roman"/>
          <w:sz w:val="26"/>
          <w:szCs w:val="26"/>
          <w:lang w:val="ru-RU"/>
        </w:rPr>
        <w:t xml:space="preserve"> (Приложение 3)</w:t>
      </w:r>
      <w:r w:rsidR="00E96928" w:rsidRPr="00ED69FB">
        <w:rPr>
          <w:rFonts w:ascii="Times New Roman" w:hAnsi="Times New Roman"/>
          <w:sz w:val="26"/>
          <w:szCs w:val="26"/>
          <w:lang w:val="ru-RU"/>
        </w:rPr>
        <w:t>.</w:t>
      </w:r>
      <w:r w:rsidR="001A0AA4" w:rsidRPr="00ED69F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D1AF4" w:rsidRPr="00ED69FB" w:rsidRDefault="009D1AF4" w:rsidP="009D1AF4">
      <w:pPr>
        <w:tabs>
          <w:tab w:val="left" w:pos="1695"/>
        </w:tabs>
        <w:rPr>
          <w:sz w:val="26"/>
          <w:szCs w:val="26"/>
        </w:rPr>
      </w:pPr>
    </w:p>
    <w:p w:rsidR="00DD1D46" w:rsidRPr="00ED69FB" w:rsidRDefault="00DD1D46" w:rsidP="00DD1D46">
      <w:pPr>
        <w:pStyle w:val="2"/>
        <w:spacing w:line="240" w:lineRule="auto"/>
        <w:ind w:right="-142"/>
        <w:jc w:val="center"/>
        <w:outlineLvl w:val="0"/>
        <w:rPr>
          <w:b/>
          <w:bCs/>
          <w:sz w:val="26"/>
          <w:szCs w:val="26"/>
        </w:rPr>
      </w:pPr>
      <w:r w:rsidRPr="00ED69FB">
        <w:rPr>
          <w:b/>
          <w:bCs/>
          <w:sz w:val="26"/>
          <w:szCs w:val="26"/>
        </w:rPr>
        <w:t xml:space="preserve">ПО </w:t>
      </w:r>
      <w:r w:rsidRPr="00ED69FB">
        <w:rPr>
          <w:b/>
          <w:bCs/>
          <w:sz w:val="26"/>
          <w:szCs w:val="26"/>
          <w:lang w:val="ru-RU"/>
        </w:rPr>
        <w:t xml:space="preserve">СЕДЬМОМУ </w:t>
      </w:r>
      <w:r w:rsidRPr="00ED69FB">
        <w:rPr>
          <w:b/>
          <w:bCs/>
          <w:sz w:val="26"/>
          <w:szCs w:val="26"/>
        </w:rPr>
        <w:t xml:space="preserve"> ВОПРОСУ:</w:t>
      </w:r>
    </w:p>
    <w:p w:rsidR="00DD1D46" w:rsidRPr="00ED69FB" w:rsidRDefault="00DD1D46" w:rsidP="00DD1D46">
      <w:pPr>
        <w:jc w:val="both"/>
        <w:rPr>
          <w:sz w:val="26"/>
          <w:szCs w:val="26"/>
        </w:rPr>
      </w:pPr>
      <w:proofErr w:type="gramStart"/>
      <w:r w:rsidRPr="00ED69FB">
        <w:rPr>
          <w:b/>
          <w:bCs/>
          <w:sz w:val="26"/>
          <w:szCs w:val="26"/>
        </w:rPr>
        <w:t xml:space="preserve">Слушали:  </w:t>
      </w:r>
      <w:proofErr w:type="spellStart"/>
      <w:r w:rsidRPr="00ED69FB">
        <w:rPr>
          <w:sz w:val="26"/>
          <w:szCs w:val="26"/>
        </w:rPr>
        <w:t>П.Н.Пятова</w:t>
      </w:r>
      <w:proofErr w:type="spellEnd"/>
      <w:proofErr w:type="gramEnd"/>
      <w:r w:rsidRPr="00ED69FB">
        <w:rPr>
          <w:sz w:val="26"/>
          <w:szCs w:val="26"/>
        </w:rPr>
        <w:t xml:space="preserve"> с отчётом комиссии по распределению нагрузки</w:t>
      </w:r>
    </w:p>
    <w:p w:rsidR="00DD1D46" w:rsidRPr="00ED69FB" w:rsidRDefault="00DD1D46" w:rsidP="00DD1D46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</w:rPr>
      </w:pPr>
    </w:p>
    <w:p w:rsidR="00DD1D46" w:rsidRPr="00ED69FB" w:rsidRDefault="00DD1D46" w:rsidP="00DD1D46">
      <w:pPr>
        <w:jc w:val="both"/>
        <w:rPr>
          <w:sz w:val="26"/>
          <w:szCs w:val="26"/>
        </w:rPr>
      </w:pPr>
      <w:proofErr w:type="gramStart"/>
      <w:r w:rsidRPr="00ED69FB">
        <w:rPr>
          <w:b/>
          <w:bCs/>
          <w:sz w:val="26"/>
          <w:szCs w:val="26"/>
        </w:rPr>
        <w:t>Выступили:</w:t>
      </w:r>
      <w:r w:rsidRPr="00ED69FB">
        <w:rPr>
          <w:bCs/>
          <w:sz w:val="26"/>
          <w:szCs w:val="26"/>
        </w:rPr>
        <w:t xml:space="preserve"> </w:t>
      </w:r>
      <w:r w:rsidRPr="00ED69FB">
        <w:rPr>
          <w:b/>
          <w:bCs/>
          <w:sz w:val="26"/>
          <w:szCs w:val="26"/>
        </w:rPr>
        <w:t xml:space="preserve"> </w:t>
      </w:r>
      <w:proofErr w:type="spellStart"/>
      <w:r w:rsidR="00E96928" w:rsidRPr="00ED69FB">
        <w:rPr>
          <w:sz w:val="26"/>
          <w:szCs w:val="26"/>
        </w:rPr>
        <w:t>В.А.Тиморин</w:t>
      </w:r>
      <w:proofErr w:type="spellEnd"/>
      <w:proofErr w:type="gramEnd"/>
      <w:r w:rsidR="00B72180" w:rsidRPr="00ED69FB">
        <w:rPr>
          <w:sz w:val="26"/>
          <w:szCs w:val="26"/>
        </w:rPr>
        <w:t xml:space="preserve">, </w:t>
      </w:r>
      <w:proofErr w:type="spellStart"/>
      <w:r w:rsidR="00B72180" w:rsidRPr="00ED69FB">
        <w:rPr>
          <w:sz w:val="26"/>
          <w:szCs w:val="26"/>
        </w:rPr>
        <w:t>А.М.Красносельский</w:t>
      </w:r>
      <w:proofErr w:type="spellEnd"/>
      <w:r w:rsidR="00B72180" w:rsidRPr="00ED69FB">
        <w:rPr>
          <w:sz w:val="26"/>
          <w:szCs w:val="26"/>
        </w:rPr>
        <w:t xml:space="preserve">, </w:t>
      </w:r>
      <w:proofErr w:type="spellStart"/>
      <w:r w:rsidR="00B72180" w:rsidRPr="00ED69FB">
        <w:rPr>
          <w:sz w:val="26"/>
          <w:szCs w:val="26"/>
        </w:rPr>
        <w:t>И.В.Артамкин</w:t>
      </w:r>
      <w:proofErr w:type="spellEnd"/>
      <w:r w:rsidR="00B72180" w:rsidRPr="00ED69FB">
        <w:rPr>
          <w:sz w:val="26"/>
          <w:szCs w:val="26"/>
        </w:rPr>
        <w:t xml:space="preserve">, </w:t>
      </w:r>
      <w:proofErr w:type="spellStart"/>
      <w:r w:rsidR="00B72180" w:rsidRPr="00ED69FB">
        <w:rPr>
          <w:sz w:val="26"/>
          <w:szCs w:val="26"/>
        </w:rPr>
        <w:t>А.В.Клименко</w:t>
      </w:r>
      <w:proofErr w:type="spellEnd"/>
      <w:r w:rsidR="00B72180" w:rsidRPr="00ED69FB">
        <w:rPr>
          <w:sz w:val="26"/>
          <w:szCs w:val="26"/>
        </w:rPr>
        <w:t xml:space="preserve">, </w:t>
      </w:r>
      <w:proofErr w:type="spellStart"/>
      <w:r w:rsidR="00B72180" w:rsidRPr="00ED69FB">
        <w:rPr>
          <w:sz w:val="26"/>
          <w:szCs w:val="26"/>
        </w:rPr>
        <w:t>С.М.Хорошкин</w:t>
      </w:r>
      <w:proofErr w:type="spellEnd"/>
      <w:r w:rsidR="00FA6FE5" w:rsidRPr="00ED69FB">
        <w:rPr>
          <w:sz w:val="26"/>
          <w:szCs w:val="26"/>
        </w:rPr>
        <w:t xml:space="preserve">, </w:t>
      </w:r>
      <w:proofErr w:type="spellStart"/>
      <w:r w:rsidR="00FA6FE5" w:rsidRPr="00ED69FB">
        <w:rPr>
          <w:sz w:val="26"/>
          <w:szCs w:val="26"/>
        </w:rPr>
        <w:t>М.Л.Бланк</w:t>
      </w:r>
      <w:proofErr w:type="spellEnd"/>
    </w:p>
    <w:p w:rsidR="00DD1D46" w:rsidRPr="00ED69FB" w:rsidRDefault="00DD1D46" w:rsidP="00DD1D46">
      <w:pPr>
        <w:jc w:val="both"/>
        <w:rPr>
          <w:sz w:val="26"/>
          <w:szCs w:val="26"/>
        </w:rPr>
      </w:pPr>
    </w:p>
    <w:p w:rsidR="00DD1D46" w:rsidRPr="00ED69FB" w:rsidRDefault="00DD1D46" w:rsidP="00DD1D46">
      <w:pPr>
        <w:pStyle w:val="2"/>
        <w:spacing w:after="0" w:line="240" w:lineRule="auto"/>
        <w:ind w:right="-142"/>
        <w:jc w:val="both"/>
        <w:rPr>
          <w:b/>
          <w:bCs/>
          <w:sz w:val="26"/>
          <w:szCs w:val="26"/>
        </w:rPr>
      </w:pPr>
    </w:p>
    <w:p w:rsidR="00DD1D46" w:rsidRPr="00ED69FB" w:rsidRDefault="00DD1D46" w:rsidP="00DD1D46">
      <w:pPr>
        <w:pStyle w:val="HTML"/>
        <w:rPr>
          <w:rFonts w:ascii="Times New Roman" w:hAnsi="Times New Roman"/>
          <w:sz w:val="26"/>
          <w:szCs w:val="26"/>
          <w:lang w:val="ru-RU"/>
        </w:rPr>
      </w:pPr>
      <w:r w:rsidRPr="00ED69FB">
        <w:rPr>
          <w:rFonts w:ascii="Times New Roman" w:hAnsi="Times New Roman"/>
          <w:b/>
          <w:bCs/>
          <w:sz w:val="26"/>
          <w:szCs w:val="26"/>
          <w:lang w:val="ru-RU"/>
        </w:rPr>
        <w:t>Постановили:</w:t>
      </w:r>
      <w:r w:rsidRPr="00ED69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5D52" w:rsidRPr="00ED69FB">
        <w:rPr>
          <w:rFonts w:ascii="Times New Roman" w:hAnsi="Times New Roman"/>
          <w:sz w:val="26"/>
          <w:szCs w:val="26"/>
          <w:lang w:val="ru-RU"/>
        </w:rPr>
        <w:t>Принять информацию к сведению</w:t>
      </w:r>
    </w:p>
    <w:p w:rsidR="00135D52" w:rsidRPr="00ED69FB" w:rsidRDefault="00135D52" w:rsidP="00DD1D46">
      <w:pPr>
        <w:pStyle w:val="HTML"/>
        <w:rPr>
          <w:rFonts w:ascii="Times New Roman" w:hAnsi="Times New Roman"/>
          <w:sz w:val="26"/>
          <w:szCs w:val="26"/>
          <w:lang w:val="ru-RU"/>
        </w:rPr>
      </w:pPr>
    </w:p>
    <w:p w:rsidR="00DD1D46" w:rsidRPr="00ED69FB" w:rsidRDefault="00DD1D46" w:rsidP="009D1AF4">
      <w:pPr>
        <w:tabs>
          <w:tab w:val="left" w:pos="1695"/>
        </w:tabs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1"/>
        <w:gridCol w:w="2173"/>
        <w:gridCol w:w="3654"/>
      </w:tblGrid>
      <w:tr w:rsidR="009D1AF4" w:rsidRPr="00ED69FB" w:rsidTr="00E07AC1">
        <w:tc>
          <w:tcPr>
            <w:tcW w:w="4668" w:type="dxa"/>
          </w:tcPr>
          <w:p w:rsidR="009D1AF4" w:rsidRPr="00ED69FB" w:rsidRDefault="009D1AF4" w:rsidP="00E07AC1">
            <w:pPr>
              <w:pStyle w:val="a3"/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2280" w:type="dxa"/>
          </w:tcPr>
          <w:p w:rsidR="009D1AF4" w:rsidRPr="00ED69FB" w:rsidRDefault="009D1AF4" w:rsidP="00E07AC1">
            <w:pPr>
              <w:pStyle w:val="a3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</w:tcPr>
          <w:p w:rsidR="009D1AF4" w:rsidRPr="00ED69FB" w:rsidRDefault="009D1AF4" w:rsidP="000514EF">
            <w:pPr>
              <w:pStyle w:val="a3"/>
              <w:spacing w:line="360" w:lineRule="auto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 xml:space="preserve">                   </w:t>
            </w:r>
            <w:proofErr w:type="spellStart"/>
            <w:r w:rsidR="000514EF" w:rsidRPr="00ED69FB">
              <w:rPr>
                <w:b/>
                <w:sz w:val="26"/>
                <w:szCs w:val="26"/>
              </w:rPr>
              <w:t>В.А.Тиморин</w:t>
            </w:r>
            <w:proofErr w:type="spellEnd"/>
          </w:p>
        </w:tc>
      </w:tr>
      <w:tr w:rsidR="009D1AF4" w:rsidRPr="00ED69FB" w:rsidTr="00E07AC1">
        <w:tc>
          <w:tcPr>
            <w:tcW w:w="4668" w:type="dxa"/>
          </w:tcPr>
          <w:p w:rsidR="009D1AF4" w:rsidRPr="00ED69FB" w:rsidRDefault="009D1AF4" w:rsidP="00E07AC1">
            <w:pPr>
              <w:pStyle w:val="a3"/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 xml:space="preserve">Ученый секретарь </w:t>
            </w:r>
          </w:p>
        </w:tc>
        <w:tc>
          <w:tcPr>
            <w:tcW w:w="2280" w:type="dxa"/>
          </w:tcPr>
          <w:p w:rsidR="009D1AF4" w:rsidRPr="00ED69FB" w:rsidRDefault="009D1AF4" w:rsidP="00E07AC1">
            <w:pPr>
              <w:pStyle w:val="a3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</w:tcPr>
          <w:p w:rsidR="009D1AF4" w:rsidRPr="00ED69FB" w:rsidRDefault="000514EF" w:rsidP="00E905E3">
            <w:pPr>
              <w:pStyle w:val="a3"/>
              <w:spacing w:line="360" w:lineRule="auto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 xml:space="preserve">               </w:t>
            </w:r>
            <w:proofErr w:type="spellStart"/>
            <w:r w:rsidR="00D80914" w:rsidRPr="00ED69FB">
              <w:rPr>
                <w:b/>
                <w:sz w:val="26"/>
                <w:szCs w:val="26"/>
              </w:rPr>
              <w:t>П.Н.П</w:t>
            </w:r>
            <w:r w:rsidR="00E905E3" w:rsidRPr="00ED69FB">
              <w:rPr>
                <w:b/>
                <w:sz w:val="26"/>
                <w:szCs w:val="26"/>
              </w:rPr>
              <w:t>я</w:t>
            </w:r>
            <w:r w:rsidR="00D80914" w:rsidRPr="00ED69FB">
              <w:rPr>
                <w:b/>
                <w:sz w:val="26"/>
                <w:szCs w:val="26"/>
              </w:rPr>
              <w:t>тов</w:t>
            </w:r>
            <w:proofErr w:type="spellEnd"/>
          </w:p>
        </w:tc>
      </w:tr>
    </w:tbl>
    <w:p w:rsidR="009D1AF4" w:rsidRPr="00ED69FB" w:rsidRDefault="009D1AF4" w:rsidP="009D1AF4">
      <w:pPr>
        <w:ind w:right="-142"/>
        <w:rPr>
          <w:sz w:val="26"/>
          <w:szCs w:val="26"/>
        </w:rPr>
      </w:pPr>
    </w:p>
    <w:sectPr w:rsidR="009D1AF4" w:rsidRPr="00ED69FB" w:rsidSect="00A15E95">
      <w:pgSz w:w="11906" w:h="16838"/>
      <w:pgMar w:top="709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Benguiat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4"/>
    <w:rsid w:val="0000554B"/>
    <w:rsid w:val="000203A3"/>
    <w:rsid w:val="000514EF"/>
    <w:rsid w:val="00054DF6"/>
    <w:rsid w:val="00057B16"/>
    <w:rsid w:val="000C09AB"/>
    <w:rsid w:val="000D5C56"/>
    <w:rsid w:val="001151F5"/>
    <w:rsid w:val="00121E22"/>
    <w:rsid w:val="00131120"/>
    <w:rsid w:val="00135D52"/>
    <w:rsid w:val="001675C3"/>
    <w:rsid w:val="001A0AA4"/>
    <w:rsid w:val="001A31C5"/>
    <w:rsid w:val="001A5907"/>
    <w:rsid w:val="001D08CC"/>
    <w:rsid w:val="001E2AF0"/>
    <w:rsid w:val="001F470E"/>
    <w:rsid w:val="001F56EC"/>
    <w:rsid w:val="002069F3"/>
    <w:rsid w:val="00220662"/>
    <w:rsid w:val="00224E3E"/>
    <w:rsid w:val="0024596B"/>
    <w:rsid w:val="002B162F"/>
    <w:rsid w:val="002D77C9"/>
    <w:rsid w:val="002E59CC"/>
    <w:rsid w:val="00327409"/>
    <w:rsid w:val="003803FF"/>
    <w:rsid w:val="003B023A"/>
    <w:rsid w:val="00414027"/>
    <w:rsid w:val="004176FE"/>
    <w:rsid w:val="004309FA"/>
    <w:rsid w:val="00442B34"/>
    <w:rsid w:val="00447C2A"/>
    <w:rsid w:val="00471DA4"/>
    <w:rsid w:val="00474082"/>
    <w:rsid w:val="004B2CAF"/>
    <w:rsid w:val="004B4BBA"/>
    <w:rsid w:val="004C5F6B"/>
    <w:rsid w:val="004E2838"/>
    <w:rsid w:val="005067D7"/>
    <w:rsid w:val="005332BF"/>
    <w:rsid w:val="00537192"/>
    <w:rsid w:val="00585ED8"/>
    <w:rsid w:val="00585EED"/>
    <w:rsid w:val="005D0A1D"/>
    <w:rsid w:val="005D6943"/>
    <w:rsid w:val="0062367B"/>
    <w:rsid w:val="00623C92"/>
    <w:rsid w:val="0063147C"/>
    <w:rsid w:val="00646611"/>
    <w:rsid w:val="00687445"/>
    <w:rsid w:val="006F298C"/>
    <w:rsid w:val="007155CF"/>
    <w:rsid w:val="00760177"/>
    <w:rsid w:val="00762832"/>
    <w:rsid w:val="0078778C"/>
    <w:rsid w:val="007A3AF1"/>
    <w:rsid w:val="007A5BBC"/>
    <w:rsid w:val="008341E5"/>
    <w:rsid w:val="00841A7A"/>
    <w:rsid w:val="00842BB9"/>
    <w:rsid w:val="008B5C6A"/>
    <w:rsid w:val="008E717E"/>
    <w:rsid w:val="00940147"/>
    <w:rsid w:val="00944F29"/>
    <w:rsid w:val="0097315D"/>
    <w:rsid w:val="00991714"/>
    <w:rsid w:val="00995A05"/>
    <w:rsid w:val="009D1AF4"/>
    <w:rsid w:val="009D7391"/>
    <w:rsid w:val="00A13EE2"/>
    <w:rsid w:val="00A15E95"/>
    <w:rsid w:val="00A36FA2"/>
    <w:rsid w:val="00A61D74"/>
    <w:rsid w:val="00AC41CC"/>
    <w:rsid w:val="00AD1EB5"/>
    <w:rsid w:val="00AD3366"/>
    <w:rsid w:val="00AE3EFF"/>
    <w:rsid w:val="00AE7B06"/>
    <w:rsid w:val="00B1102E"/>
    <w:rsid w:val="00B23315"/>
    <w:rsid w:val="00B31569"/>
    <w:rsid w:val="00B43B2E"/>
    <w:rsid w:val="00B72180"/>
    <w:rsid w:val="00BA3470"/>
    <w:rsid w:val="00BF78ED"/>
    <w:rsid w:val="00C06AD7"/>
    <w:rsid w:val="00C13549"/>
    <w:rsid w:val="00C15A43"/>
    <w:rsid w:val="00C20AE5"/>
    <w:rsid w:val="00C277E4"/>
    <w:rsid w:val="00C53B0F"/>
    <w:rsid w:val="00C625A8"/>
    <w:rsid w:val="00CA6C62"/>
    <w:rsid w:val="00CC1F6F"/>
    <w:rsid w:val="00CD61BA"/>
    <w:rsid w:val="00CE0DDF"/>
    <w:rsid w:val="00D12B95"/>
    <w:rsid w:val="00D36C3A"/>
    <w:rsid w:val="00D80914"/>
    <w:rsid w:val="00D81EF4"/>
    <w:rsid w:val="00D82A05"/>
    <w:rsid w:val="00DA1C30"/>
    <w:rsid w:val="00DB01D4"/>
    <w:rsid w:val="00DC0457"/>
    <w:rsid w:val="00DD1D46"/>
    <w:rsid w:val="00DD6378"/>
    <w:rsid w:val="00DD715B"/>
    <w:rsid w:val="00DF0B7D"/>
    <w:rsid w:val="00E07AAE"/>
    <w:rsid w:val="00E07AC1"/>
    <w:rsid w:val="00E15A26"/>
    <w:rsid w:val="00E905E3"/>
    <w:rsid w:val="00E940F6"/>
    <w:rsid w:val="00E96928"/>
    <w:rsid w:val="00EC2114"/>
    <w:rsid w:val="00ED69FB"/>
    <w:rsid w:val="00EF34DE"/>
    <w:rsid w:val="00F2185E"/>
    <w:rsid w:val="00F32B4D"/>
    <w:rsid w:val="00F56A0B"/>
    <w:rsid w:val="00FA65E1"/>
    <w:rsid w:val="00FA6D8E"/>
    <w:rsid w:val="00FA6FE5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C3689-89AB-4576-8A10-25CAB4C2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9D1AF4"/>
    <w:pPr>
      <w:jc w:val="center"/>
    </w:pPr>
    <w:rPr>
      <w:sz w:val="28"/>
      <w:szCs w:val="20"/>
    </w:rPr>
  </w:style>
  <w:style w:type="table" w:styleId="a4">
    <w:name w:val="Table Grid"/>
    <w:basedOn w:val="a1"/>
    <w:rsid w:val="009D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D1AF4"/>
    <w:pPr>
      <w:spacing w:after="120" w:line="480" w:lineRule="auto"/>
    </w:pPr>
    <w:rPr>
      <w:lang w:val="x-none" w:eastAsia="x-none"/>
    </w:rPr>
  </w:style>
  <w:style w:type="paragraph" w:styleId="a5">
    <w:name w:val="Normal (Web)"/>
    <w:basedOn w:val="a"/>
    <w:rsid w:val="009D1AF4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rsid w:val="00D36C3A"/>
    <w:rPr>
      <w:sz w:val="24"/>
      <w:szCs w:val="24"/>
    </w:rPr>
  </w:style>
  <w:style w:type="character" w:styleId="a6">
    <w:name w:val="Hyperlink"/>
    <w:uiPriority w:val="99"/>
    <w:rsid w:val="00C53B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46611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unhideWhenUsed/>
    <w:rsid w:val="002D77C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rsid w:val="002D77C9"/>
    <w:rPr>
      <w:rFonts w:ascii="Segoe UI" w:eastAsia="Calibri" w:hAnsi="Segoe UI" w:cs="Segoe UI"/>
      <w:sz w:val="18"/>
      <w:szCs w:val="18"/>
      <w:lang w:eastAsia="en-US"/>
    </w:rPr>
  </w:style>
  <w:style w:type="character" w:styleId="a9">
    <w:name w:val="annotation reference"/>
    <w:basedOn w:val="a0"/>
    <w:rsid w:val="00AE3EFF"/>
    <w:rPr>
      <w:sz w:val="16"/>
      <w:szCs w:val="16"/>
    </w:rPr>
  </w:style>
  <w:style w:type="paragraph" w:styleId="aa">
    <w:name w:val="annotation text"/>
    <w:basedOn w:val="a"/>
    <w:link w:val="ab"/>
    <w:rsid w:val="00AE3EF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E3EFF"/>
  </w:style>
  <w:style w:type="paragraph" w:styleId="ac">
    <w:name w:val="annotation subject"/>
    <w:basedOn w:val="aa"/>
    <w:next w:val="aa"/>
    <w:link w:val="ad"/>
    <w:rsid w:val="00AE3EFF"/>
    <w:rPr>
      <w:b/>
      <w:bCs/>
    </w:rPr>
  </w:style>
  <w:style w:type="character" w:customStyle="1" w:styleId="ad">
    <w:name w:val="Тема примечания Знак"/>
    <w:basedOn w:val="ab"/>
    <w:link w:val="ac"/>
    <w:rsid w:val="00AE3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Государственный университет – Высшая школа экономики</vt:lpstr>
      <vt:lpstr>Государственный университет – Высшая школа экономики</vt:lpstr>
    </vt:vector>
  </TitlesOfParts>
  <Company>hse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subject/>
  <dc:creator>epozhar</dc:creator>
  <cp:keywords/>
  <cp:lastModifiedBy>Вера Кузнецова</cp:lastModifiedBy>
  <cp:revision>8</cp:revision>
  <cp:lastPrinted>2018-02-26T11:51:00Z</cp:lastPrinted>
  <dcterms:created xsi:type="dcterms:W3CDTF">2018-05-01T09:41:00Z</dcterms:created>
  <dcterms:modified xsi:type="dcterms:W3CDTF">2018-05-16T14:14:00Z</dcterms:modified>
</cp:coreProperties>
</file>